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9AE99" w14:textId="403628DB" w:rsidR="005C19E4" w:rsidRPr="00346088" w:rsidRDefault="004C3644" w:rsidP="00983F7E">
      <w:pPr>
        <w:ind w:left="-360" w:right="126"/>
        <w:jc w:val="both"/>
        <w:rPr>
          <w:rFonts w:ascii="Titillium" w:hAnsi="Titillium" w:cstheme="minorHAnsi"/>
          <w:sz w:val="18"/>
          <w:szCs w:val="18"/>
        </w:rPr>
      </w:pPr>
      <w:r w:rsidRPr="004C3644">
        <w:rPr>
          <w:rFonts w:ascii="Titillium" w:eastAsia="Garamond" w:hAnsi="Titillium"/>
          <w:b/>
          <w:bCs/>
          <w:sz w:val="18"/>
          <w:szCs w:val="18"/>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E66B68">
        <w:rPr>
          <w:rFonts w:ascii="Titillium" w:eastAsia="Garamond" w:hAnsi="Titillium"/>
          <w:b/>
          <w:bCs/>
          <w:sz w:val="18"/>
          <w:szCs w:val="18"/>
        </w:rPr>
        <w:t>4</w:t>
      </w:r>
      <w:r w:rsidRPr="004C3644">
        <w:rPr>
          <w:rFonts w:ascii="Titillium" w:eastAsia="Garamond" w:hAnsi="Titillium"/>
          <w:b/>
          <w:bCs/>
          <w:sz w:val="18"/>
          <w:szCs w:val="18"/>
        </w:rPr>
        <w:t>, FINANZIATO DALL’UNIONE EUROPEA – NEXTGENERATIONEU”, PROGETTO “</w:t>
      </w:r>
      <w:proofErr w:type="spellStart"/>
      <w:r w:rsidR="00E66B68" w:rsidRPr="00E66B68">
        <w:rPr>
          <w:rFonts w:ascii="Titillium" w:eastAsia="Garamond" w:hAnsi="Titillium"/>
          <w:b/>
          <w:bCs/>
          <w:sz w:val="18"/>
          <w:szCs w:val="18"/>
        </w:rPr>
        <w:t>Sustainable</w:t>
      </w:r>
      <w:proofErr w:type="spellEnd"/>
      <w:r w:rsidR="00E66B68" w:rsidRPr="00E66B68">
        <w:rPr>
          <w:rFonts w:ascii="Titillium" w:eastAsia="Garamond" w:hAnsi="Titillium"/>
          <w:b/>
          <w:bCs/>
          <w:sz w:val="18"/>
          <w:szCs w:val="18"/>
        </w:rPr>
        <w:t xml:space="preserve"> </w:t>
      </w:r>
      <w:proofErr w:type="spellStart"/>
      <w:r w:rsidR="00E66B68" w:rsidRPr="00E66B68">
        <w:rPr>
          <w:rFonts w:ascii="Titillium" w:eastAsia="Garamond" w:hAnsi="Titillium"/>
          <w:b/>
          <w:bCs/>
          <w:sz w:val="18"/>
          <w:szCs w:val="18"/>
        </w:rPr>
        <w:t>Mobility</w:t>
      </w:r>
      <w:proofErr w:type="spellEnd"/>
      <w:r w:rsidR="00E66B68" w:rsidRPr="00E66B68">
        <w:rPr>
          <w:rFonts w:ascii="Titillium" w:eastAsia="Garamond" w:hAnsi="Titillium"/>
          <w:b/>
          <w:bCs/>
          <w:sz w:val="18"/>
          <w:szCs w:val="18"/>
        </w:rPr>
        <w:t xml:space="preserve"> Center</w:t>
      </w:r>
      <w:r w:rsidRPr="004C3644">
        <w:rPr>
          <w:rFonts w:ascii="Titillium" w:eastAsia="Garamond" w:hAnsi="Titillium"/>
          <w:b/>
          <w:bCs/>
          <w:sz w:val="18"/>
          <w:szCs w:val="18"/>
        </w:rPr>
        <w:t xml:space="preserve"> – </w:t>
      </w:r>
      <w:r w:rsidR="00E66B68">
        <w:rPr>
          <w:rFonts w:ascii="Titillium" w:eastAsia="Garamond" w:hAnsi="Titillium"/>
          <w:b/>
          <w:bCs/>
          <w:sz w:val="18"/>
          <w:szCs w:val="18"/>
        </w:rPr>
        <w:t>CNMS</w:t>
      </w:r>
      <w:r w:rsidRPr="004C3644">
        <w:rPr>
          <w:rFonts w:ascii="Titillium" w:eastAsia="Garamond" w:hAnsi="Titillium"/>
          <w:b/>
          <w:bCs/>
          <w:sz w:val="18"/>
          <w:szCs w:val="18"/>
        </w:rPr>
        <w:t xml:space="preserve">” </w:t>
      </w:r>
      <w:r w:rsidR="00E66B68" w:rsidRPr="00E66B68">
        <w:rPr>
          <w:rFonts w:ascii="Titillium" w:eastAsia="Garamond" w:hAnsi="Titillium"/>
          <w:b/>
          <w:bCs/>
          <w:sz w:val="18"/>
          <w:szCs w:val="18"/>
        </w:rPr>
        <w:t>CN00000023</w:t>
      </w:r>
      <w:r w:rsidRPr="004C3644">
        <w:rPr>
          <w:rFonts w:ascii="Titillium" w:eastAsia="Garamond" w:hAnsi="Titillium"/>
          <w:b/>
          <w:bCs/>
          <w:sz w:val="18"/>
          <w:szCs w:val="18"/>
        </w:rPr>
        <w:t xml:space="preserve">, CUP </w:t>
      </w:r>
      <w:r w:rsidR="008C5E2F" w:rsidRPr="008C5E2F">
        <w:rPr>
          <w:rFonts w:ascii="Titillium" w:eastAsia="Garamond" w:hAnsi="Titillium"/>
          <w:b/>
          <w:bCs/>
          <w:sz w:val="18"/>
          <w:szCs w:val="18"/>
        </w:rPr>
        <w:t>E13C22000980001</w:t>
      </w:r>
    </w:p>
    <w:p w14:paraId="75203097" w14:textId="77777777" w:rsidR="006C7CF7" w:rsidRDefault="006C7CF7" w:rsidP="6B24BE80">
      <w:pPr>
        <w:pStyle w:val="Titolo"/>
        <w:ind w:left="-360" w:right="126"/>
        <w:rPr>
          <w:rFonts w:ascii="Titillium" w:hAnsi="Titillium" w:cstheme="minorBidi"/>
          <w:sz w:val="18"/>
          <w:szCs w:val="18"/>
        </w:rPr>
      </w:pPr>
    </w:p>
    <w:p w14:paraId="49856AD1" w14:textId="77777777" w:rsidR="006C7CF7" w:rsidRDefault="006C7CF7" w:rsidP="6B24BE80">
      <w:pPr>
        <w:pStyle w:val="Titolo"/>
        <w:ind w:left="-360" w:right="126"/>
        <w:rPr>
          <w:rFonts w:ascii="Titillium" w:hAnsi="Titillium" w:cstheme="minorBidi"/>
          <w:sz w:val="18"/>
          <w:szCs w:val="18"/>
        </w:rPr>
      </w:pPr>
    </w:p>
    <w:p w14:paraId="143C0C2F" w14:textId="6EF509CA" w:rsidR="005C19E4" w:rsidRPr="00346088" w:rsidRDefault="005C19E4" w:rsidP="6B24BE80">
      <w:pPr>
        <w:pStyle w:val="Titolo"/>
        <w:ind w:left="-360" w:right="126"/>
        <w:rPr>
          <w:rFonts w:ascii="Titillium" w:hAnsi="Titillium" w:cstheme="minorBidi"/>
          <w:sz w:val="18"/>
          <w:szCs w:val="18"/>
        </w:rPr>
      </w:pPr>
      <w:r w:rsidRPr="6B24BE80">
        <w:rPr>
          <w:rFonts w:ascii="Titillium" w:hAnsi="Titillium" w:cstheme="minorBidi"/>
          <w:sz w:val="18"/>
          <w:szCs w:val="18"/>
        </w:rPr>
        <w:t xml:space="preserve">ALLEGATO </w:t>
      </w:r>
      <w:r w:rsidR="0B17F7C0" w:rsidRPr="6B24BE80">
        <w:rPr>
          <w:rFonts w:ascii="Titillium" w:hAnsi="Titillium" w:cstheme="minorBidi"/>
          <w:sz w:val="18"/>
          <w:szCs w:val="18"/>
        </w:rPr>
        <w:t>A</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2C6C347F"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(Il presente modulo deve essere firma</w:t>
      </w:r>
      <w:r w:rsidR="000C4B6B">
        <w:rPr>
          <w:rFonts w:ascii="Titillium" w:hAnsi="Titillium" w:cstheme="minorHAnsi"/>
          <w:i/>
          <w:iCs/>
          <w:sz w:val="18"/>
          <w:szCs w:val="18"/>
        </w:rPr>
        <w:t>to</w:t>
      </w:r>
      <w:r w:rsidRPr="00346088">
        <w:rPr>
          <w:rFonts w:ascii="Titillium" w:hAnsi="Titillium" w:cstheme="minorHAnsi"/>
          <w:i/>
          <w:iCs/>
          <w:sz w:val="18"/>
          <w:szCs w:val="18"/>
        </w:rPr>
        <w:t xml:space="preserv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26CDC30C" w14:textId="7DF8B4D0" w:rsidR="00753AED" w:rsidRPr="007A69E5" w:rsidRDefault="004D3D0F" w:rsidP="007A69E5">
      <w:pPr>
        <w:spacing w:after="40" w:line="300" w:lineRule="exact"/>
        <w:ind w:left="-360" w:right="126"/>
        <w:rPr>
          <w:rFonts w:ascii="Titillium" w:hAnsi="Titillium"/>
          <w:sz w:val="18"/>
          <w:szCs w:val="18"/>
          <w:lang w:eastAsia="it-IT"/>
        </w:rPr>
      </w:pPr>
      <w:r w:rsidRPr="6B24BE80">
        <w:rPr>
          <w:rFonts w:ascii="Titillium" w:hAnsi="Titillium"/>
          <w:sz w:val="18"/>
          <w:szCs w:val="18"/>
          <w:lang w:eastAsia="it-IT"/>
        </w:rPr>
        <w:t>NB</w:t>
      </w:r>
      <w:r w:rsidR="00346088" w:rsidRPr="6B24BE80">
        <w:rPr>
          <w:rFonts w:ascii="Titillium" w:hAnsi="Titillium"/>
          <w:sz w:val="18"/>
          <w:szCs w:val="18"/>
          <w:lang w:eastAsia="it-IT"/>
        </w:rPr>
        <w:t>:</w:t>
      </w:r>
      <w:r w:rsidR="00346088" w:rsidRPr="6B24BE80">
        <w:rPr>
          <w:rFonts w:ascii="Titillium" w:hAnsi="Titillium"/>
          <w:sz w:val="18"/>
          <w:szCs w:val="18"/>
        </w:rPr>
        <w:t xml:space="preserve"> </w:t>
      </w:r>
      <w:r w:rsidR="00346088" w:rsidRPr="6B24BE80">
        <w:rPr>
          <w:rFonts w:ascii="Titillium" w:hAnsi="Titillium"/>
          <w:sz w:val="18"/>
          <w:szCs w:val="18"/>
          <w:lang w:eastAsia="it-IT"/>
        </w:rPr>
        <w:t>La redazione della proposta progettuale deve rispettare i limiti indicati per ogni paragrafo con i seguenti caratteri</w:t>
      </w:r>
      <w:r w:rsidRPr="6B24BE80">
        <w:rPr>
          <w:rFonts w:ascii="Titillium" w:hAnsi="Titillium"/>
          <w:sz w:val="18"/>
          <w:szCs w:val="18"/>
          <w:lang w:eastAsia="it-IT"/>
        </w:rPr>
        <w:t xml:space="preserve">: carattere </w:t>
      </w:r>
      <w:proofErr w:type="spellStart"/>
      <w:r w:rsidRPr="6B24BE80">
        <w:rPr>
          <w:rFonts w:ascii="Titillium" w:hAnsi="Titillium"/>
          <w:sz w:val="18"/>
          <w:szCs w:val="18"/>
          <w:lang w:eastAsia="it-IT"/>
        </w:rPr>
        <w:t>Titillium</w:t>
      </w:r>
      <w:proofErr w:type="spellEnd"/>
      <w:r w:rsidRPr="6B24BE80">
        <w:rPr>
          <w:rFonts w:ascii="Titillium" w:hAnsi="Titillium"/>
          <w:sz w:val="18"/>
          <w:szCs w:val="18"/>
          <w:lang w:eastAsia="it-IT"/>
        </w:rPr>
        <w:t>,</w:t>
      </w:r>
      <w:r w:rsidRPr="6B24BE80">
        <w:rPr>
          <w:rFonts w:ascii="Titillium" w:hAnsi="Titillium"/>
          <w:sz w:val="18"/>
          <w:szCs w:val="18"/>
        </w:rPr>
        <w:t xml:space="preserve"> </w:t>
      </w:r>
      <w:r w:rsidRPr="6B24BE80">
        <w:rPr>
          <w:rFonts w:ascii="Titillium" w:hAnsi="Titillium"/>
          <w:sz w:val="18"/>
          <w:szCs w:val="18"/>
          <w:lang w:eastAsia="it-IT"/>
        </w:rPr>
        <w:t xml:space="preserve">dimensione </w:t>
      </w:r>
      <w:r w:rsidR="00815FDC">
        <w:rPr>
          <w:rFonts w:ascii="Titillium" w:hAnsi="Titillium"/>
          <w:sz w:val="18"/>
          <w:szCs w:val="18"/>
          <w:lang w:eastAsia="it-IT"/>
        </w:rPr>
        <w:t>9</w:t>
      </w:r>
      <w:r w:rsidRPr="6B24BE80">
        <w:rPr>
          <w:rFonts w:ascii="Titillium" w:hAnsi="Titillium"/>
          <w:sz w:val="18"/>
          <w:szCs w:val="18"/>
          <w:lang w:eastAsia="it-IT"/>
        </w:rPr>
        <w:t>, interlinea singola. Le proposte saranno valutate in base ai criteri degli art.</w:t>
      </w:r>
      <w:r w:rsidR="3073EF71" w:rsidRPr="6B24BE80">
        <w:rPr>
          <w:rFonts w:ascii="Titillium" w:hAnsi="Titillium"/>
          <w:sz w:val="18"/>
          <w:szCs w:val="18"/>
          <w:lang w:eastAsia="it-IT"/>
        </w:rPr>
        <w:t>4.2</w:t>
      </w:r>
      <w:r w:rsidRPr="6B24BE80">
        <w:rPr>
          <w:rFonts w:ascii="Titillium" w:hAnsi="Titillium"/>
          <w:sz w:val="18"/>
          <w:szCs w:val="18"/>
          <w:lang w:eastAsia="it-IT"/>
        </w:rPr>
        <w:t xml:space="preserve"> del Bando.</w:t>
      </w:r>
    </w:p>
    <w:p w14:paraId="26549094" w14:textId="77777777" w:rsidR="001E25A2" w:rsidRPr="00EC1667" w:rsidRDefault="001E25A2" w:rsidP="00B055FE">
      <w:pPr>
        <w:spacing w:after="40" w:line="300" w:lineRule="exact"/>
        <w:ind w:left="-360" w:right="126"/>
        <w:rPr>
          <w:rFonts w:ascii="Titillium" w:hAnsi="Titillium" w:cstheme="minorHAnsi"/>
          <w:sz w:val="18"/>
          <w:szCs w:val="18"/>
          <w:lang w:eastAsia="it-IT"/>
        </w:rPr>
      </w:pPr>
    </w:p>
    <w:p w14:paraId="07C8095A" w14:textId="1BE2D02A" w:rsidR="007A69E5" w:rsidRPr="007A69E5" w:rsidRDefault="00DA4BFB">
      <w:pPr>
        <w:pStyle w:val="Sommario1"/>
        <w:tabs>
          <w:tab w:val="right" w:pos="10016"/>
        </w:tabs>
        <w:rPr>
          <w:rFonts w:ascii="Titillium" w:eastAsiaTheme="minorHAnsi" w:hAnsi="Titillium" w:cstheme="minorBidi"/>
          <w:color w:val="auto"/>
          <w:kern w:val="0"/>
          <w:sz w:val="18"/>
          <w:szCs w:val="18"/>
          <w14:ligatures w14:val="none"/>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51540879" w:history="1">
        <w:r w:rsidR="007A69E5" w:rsidRPr="007A69E5">
          <w:rPr>
            <w:rFonts w:ascii="Titillium" w:eastAsiaTheme="minorHAnsi" w:hAnsi="Titillium" w:cstheme="minorBidi"/>
            <w:color w:val="auto"/>
            <w:kern w:val="0"/>
            <w:sz w:val="18"/>
            <w:szCs w:val="18"/>
            <w14:ligatures w14:val="none"/>
          </w:rPr>
          <w:t>SEZIONE 1 – INFORMAZIONI GENERALI</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_Toc151540879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2</w:t>
        </w:r>
        <w:r w:rsidR="007A69E5" w:rsidRPr="007A69E5">
          <w:rPr>
            <w:rFonts w:ascii="Titillium" w:eastAsiaTheme="minorHAnsi" w:hAnsi="Titillium" w:cstheme="minorBidi"/>
            <w:webHidden/>
            <w:color w:val="auto"/>
            <w:kern w:val="0"/>
            <w:sz w:val="18"/>
            <w:szCs w:val="18"/>
            <w14:ligatures w14:val="none"/>
          </w:rPr>
          <w:fldChar w:fldCharType="end"/>
        </w:r>
      </w:hyperlink>
    </w:p>
    <w:p w14:paraId="201B7540" w14:textId="2C76CBF0" w:rsidR="007A69E5" w:rsidRPr="007A69E5" w:rsidRDefault="00EB3B9B">
      <w:pPr>
        <w:pStyle w:val="Sommario2"/>
        <w:tabs>
          <w:tab w:val="right" w:pos="10016"/>
        </w:tabs>
        <w:rPr>
          <w:rFonts w:ascii="Titillium" w:eastAsiaTheme="minorHAnsi" w:hAnsi="Titillium" w:cstheme="minorBidi"/>
          <w:color w:val="auto"/>
          <w:kern w:val="0"/>
          <w:sz w:val="18"/>
          <w:szCs w:val="18"/>
          <w14:ligatures w14:val="none"/>
        </w:rPr>
      </w:pPr>
      <w:hyperlink w:anchor="_Toc151540880" w:history="1">
        <w:r w:rsidR="007A69E5" w:rsidRPr="007A69E5">
          <w:rPr>
            <w:rFonts w:ascii="Titillium" w:eastAsiaTheme="minorHAnsi" w:hAnsi="Titillium" w:cstheme="minorBidi"/>
            <w:color w:val="auto"/>
            <w:kern w:val="0"/>
            <w:sz w:val="18"/>
            <w:szCs w:val="18"/>
            <w14:ligatures w14:val="none"/>
          </w:rPr>
          <w:t>A – Informazioni Generali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_Toc151540880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2</w:t>
        </w:r>
        <w:r w:rsidR="007A69E5" w:rsidRPr="007A69E5">
          <w:rPr>
            <w:rFonts w:ascii="Titillium" w:eastAsiaTheme="minorHAnsi" w:hAnsi="Titillium" w:cstheme="minorBidi"/>
            <w:webHidden/>
            <w:color w:val="auto"/>
            <w:kern w:val="0"/>
            <w:sz w:val="18"/>
            <w:szCs w:val="18"/>
            <w14:ligatures w14:val="none"/>
          </w:rPr>
          <w:fldChar w:fldCharType="end"/>
        </w:r>
      </w:hyperlink>
    </w:p>
    <w:p w14:paraId="586DCA87" w14:textId="22A6B180" w:rsidR="007A69E5" w:rsidRPr="007A69E5" w:rsidRDefault="00EB3B9B">
      <w:pPr>
        <w:pStyle w:val="Sommario1"/>
        <w:tabs>
          <w:tab w:val="right" w:pos="10016"/>
        </w:tabs>
        <w:rPr>
          <w:rFonts w:ascii="Titillium" w:eastAsiaTheme="minorHAnsi" w:hAnsi="Titillium" w:cstheme="minorBidi"/>
          <w:color w:val="auto"/>
          <w:kern w:val="0"/>
          <w:sz w:val="18"/>
          <w:szCs w:val="18"/>
          <w14:ligatures w14:val="none"/>
        </w:rPr>
      </w:pPr>
      <w:hyperlink w:anchor="_Toc151540881" w:history="1">
        <w:r w:rsidR="007A69E5" w:rsidRPr="007A69E5">
          <w:rPr>
            <w:rFonts w:ascii="Titillium" w:eastAsiaTheme="minorHAnsi" w:hAnsi="Titillium" w:cstheme="minorBidi"/>
            <w:color w:val="auto"/>
            <w:kern w:val="0"/>
            <w:sz w:val="18"/>
            <w:szCs w:val="18"/>
            <w14:ligatures w14:val="none"/>
          </w:rPr>
          <w:t>SEZIONE 2 – DESCRIZIONE TECNICA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_Toc151540881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4</w:t>
        </w:r>
        <w:r w:rsidR="007A69E5" w:rsidRPr="007A69E5">
          <w:rPr>
            <w:rFonts w:ascii="Titillium" w:eastAsiaTheme="minorHAnsi" w:hAnsi="Titillium" w:cstheme="minorBidi"/>
            <w:webHidden/>
            <w:color w:val="auto"/>
            <w:kern w:val="0"/>
            <w:sz w:val="18"/>
            <w:szCs w:val="18"/>
            <w14:ligatures w14:val="none"/>
          </w:rPr>
          <w:fldChar w:fldCharType="end"/>
        </w:r>
      </w:hyperlink>
    </w:p>
    <w:p w14:paraId="06FF7251" w14:textId="2804A9ED" w:rsidR="007A69E5" w:rsidRPr="007A69E5" w:rsidRDefault="00EB3B9B">
      <w:pPr>
        <w:pStyle w:val="Sommario2"/>
        <w:tabs>
          <w:tab w:val="right" w:pos="10016"/>
        </w:tabs>
        <w:rPr>
          <w:rFonts w:ascii="Titillium" w:eastAsiaTheme="minorHAnsi" w:hAnsi="Titillium" w:cstheme="minorBidi"/>
          <w:color w:val="auto"/>
          <w:kern w:val="0"/>
          <w:sz w:val="18"/>
          <w:szCs w:val="18"/>
          <w14:ligatures w14:val="none"/>
        </w:rPr>
      </w:pPr>
      <w:hyperlink w:anchor="_Toc151540882" w:history="1">
        <w:r w:rsidR="007A69E5" w:rsidRPr="007A69E5">
          <w:rPr>
            <w:rFonts w:ascii="Titillium" w:eastAsiaTheme="minorHAnsi" w:hAnsi="Titillium" w:cstheme="minorBidi"/>
            <w:color w:val="auto"/>
            <w:kern w:val="0"/>
            <w:sz w:val="18"/>
            <w:szCs w:val="18"/>
            <w14:ligatures w14:val="none"/>
          </w:rPr>
          <w:t>A – Qualità Tecnico Scientifica</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_Toc151540882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4</w:t>
        </w:r>
        <w:r w:rsidR="007A69E5" w:rsidRPr="007A69E5">
          <w:rPr>
            <w:rFonts w:ascii="Titillium" w:eastAsiaTheme="minorHAnsi" w:hAnsi="Titillium" w:cstheme="minorBidi"/>
            <w:webHidden/>
            <w:color w:val="auto"/>
            <w:kern w:val="0"/>
            <w:sz w:val="18"/>
            <w:szCs w:val="18"/>
            <w14:ligatures w14:val="none"/>
          </w:rPr>
          <w:fldChar w:fldCharType="end"/>
        </w:r>
      </w:hyperlink>
    </w:p>
    <w:p w14:paraId="10D135AA" w14:textId="28FFFB6D" w:rsidR="007A69E5" w:rsidRPr="007A69E5" w:rsidRDefault="00EB3B9B">
      <w:pPr>
        <w:pStyle w:val="Sommario2"/>
        <w:tabs>
          <w:tab w:val="right" w:pos="10016"/>
        </w:tabs>
        <w:rPr>
          <w:rFonts w:ascii="Titillium" w:eastAsiaTheme="minorHAnsi" w:hAnsi="Titillium" w:cstheme="minorBidi"/>
          <w:color w:val="auto"/>
          <w:kern w:val="0"/>
          <w:sz w:val="18"/>
          <w:szCs w:val="18"/>
          <w14:ligatures w14:val="none"/>
        </w:rPr>
      </w:pPr>
      <w:hyperlink w:anchor="_Toc151540883" w:history="1">
        <w:r w:rsidR="007A69E5" w:rsidRPr="007A69E5">
          <w:rPr>
            <w:rFonts w:ascii="Titillium" w:eastAsiaTheme="minorHAnsi" w:hAnsi="Titillium" w:cstheme="minorBidi"/>
            <w:color w:val="auto"/>
            <w:kern w:val="0"/>
            <w:sz w:val="18"/>
            <w:szCs w:val="18"/>
            <w14:ligatures w14:val="none"/>
          </w:rPr>
          <w:t>B – Dettagli dei Beneficiario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_Toc151540883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5</w:t>
        </w:r>
        <w:r w:rsidR="007A69E5" w:rsidRPr="007A69E5">
          <w:rPr>
            <w:rFonts w:ascii="Titillium" w:eastAsiaTheme="minorHAnsi" w:hAnsi="Titillium" w:cstheme="minorBidi"/>
            <w:webHidden/>
            <w:color w:val="auto"/>
            <w:kern w:val="0"/>
            <w:sz w:val="18"/>
            <w:szCs w:val="18"/>
            <w14:ligatures w14:val="none"/>
          </w:rPr>
          <w:fldChar w:fldCharType="end"/>
        </w:r>
      </w:hyperlink>
    </w:p>
    <w:p w14:paraId="450482FD" w14:textId="652146B1" w:rsidR="007A69E5" w:rsidRPr="007A69E5" w:rsidRDefault="00EB3B9B">
      <w:pPr>
        <w:pStyle w:val="Sommario2"/>
        <w:tabs>
          <w:tab w:val="right" w:pos="10016"/>
        </w:tabs>
        <w:rPr>
          <w:rFonts w:ascii="Titillium" w:eastAsiaTheme="minorHAnsi" w:hAnsi="Titillium" w:cstheme="minorBidi"/>
          <w:color w:val="auto"/>
          <w:kern w:val="0"/>
          <w:sz w:val="18"/>
          <w:szCs w:val="18"/>
          <w14:ligatures w14:val="none"/>
        </w:rPr>
      </w:pPr>
      <w:hyperlink w:anchor="_Toc151540884" w:history="1">
        <w:r w:rsidR="007A69E5" w:rsidRPr="007A69E5">
          <w:rPr>
            <w:rFonts w:ascii="Titillium" w:eastAsiaTheme="minorHAnsi" w:hAnsi="Titillium" w:cstheme="minorBidi"/>
            <w:color w:val="auto"/>
            <w:kern w:val="0"/>
            <w:sz w:val="18"/>
            <w:szCs w:val="18"/>
            <w14:ligatures w14:val="none"/>
          </w:rPr>
          <w:t>C – Implementazione del Progetto</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_Toc151540884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6</w:t>
        </w:r>
        <w:r w:rsidR="007A69E5" w:rsidRPr="007A69E5">
          <w:rPr>
            <w:rFonts w:ascii="Titillium" w:eastAsiaTheme="minorHAnsi" w:hAnsi="Titillium" w:cstheme="minorBidi"/>
            <w:webHidden/>
            <w:color w:val="auto"/>
            <w:kern w:val="0"/>
            <w:sz w:val="18"/>
            <w:szCs w:val="18"/>
            <w14:ligatures w14:val="none"/>
          </w:rPr>
          <w:fldChar w:fldCharType="end"/>
        </w:r>
      </w:hyperlink>
    </w:p>
    <w:p w14:paraId="592201A5" w14:textId="4192DE7D" w:rsidR="007A69E5" w:rsidRPr="007A69E5" w:rsidRDefault="00EB3B9B">
      <w:pPr>
        <w:pStyle w:val="Sommario2"/>
        <w:tabs>
          <w:tab w:val="right" w:pos="10016"/>
        </w:tabs>
        <w:rPr>
          <w:rFonts w:ascii="Titillium" w:eastAsiaTheme="minorHAnsi" w:hAnsi="Titillium" w:cstheme="minorBidi"/>
          <w:color w:val="auto"/>
          <w:kern w:val="0"/>
          <w:sz w:val="18"/>
          <w:szCs w:val="18"/>
          <w14:ligatures w14:val="none"/>
        </w:rPr>
      </w:pPr>
      <w:hyperlink w:anchor="_Toc151540885" w:history="1">
        <w:r w:rsidR="007A69E5" w:rsidRPr="007A69E5">
          <w:rPr>
            <w:rFonts w:ascii="Titillium" w:eastAsiaTheme="minorHAnsi" w:hAnsi="Titillium" w:cstheme="minorBidi"/>
            <w:color w:val="auto"/>
            <w:kern w:val="0"/>
            <w:sz w:val="18"/>
            <w:szCs w:val="18"/>
            <w14:ligatures w14:val="none"/>
          </w:rPr>
          <w:t>D – Coerenza con Vincolo Climate:</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_Toc151540885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8</w:t>
        </w:r>
        <w:r w:rsidR="007A69E5" w:rsidRPr="007A69E5">
          <w:rPr>
            <w:rFonts w:ascii="Titillium" w:eastAsiaTheme="minorHAnsi" w:hAnsi="Titillium" w:cstheme="minorBidi"/>
            <w:webHidden/>
            <w:color w:val="auto"/>
            <w:kern w:val="0"/>
            <w:sz w:val="18"/>
            <w:szCs w:val="18"/>
            <w14:ligatures w14:val="none"/>
          </w:rPr>
          <w:fldChar w:fldCharType="end"/>
        </w:r>
      </w:hyperlink>
    </w:p>
    <w:p w14:paraId="08A5F9B3" w14:textId="478B24AA" w:rsidR="007A69E5" w:rsidRPr="007A69E5" w:rsidRDefault="00EB3B9B">
      <w:pPr>
        <w:pStyle w:val="Sommario1"/>
        <w:tabs>
          <w:tab w:val="right" w:pos="10016"/>
        </w:tabs>
        <w:rPr>
          <w:rFonts w:ascii="Titillium" w:eastAsiaTheme="minorHAnsi" w:hAnsi="Titillium" w:cstheme="minorBidi"/>
          <w:color w:val="auto"/>
          <w:kern w:val="0"/>
          <w:sz w:val="18"/>
          <w:szCs w:val="18"/>
          <w14:ligatures w14:val="none"/>
        </w:rPr>
      </w:pPr>
      <w:hyperlink w:anchor="_Toc151540886" w:history="1">
        <w:r w:rsidR="007A69E5" w:rsidRPr="007A69E5">
          <w:rPr>
            <w:rFonts w:ascii="Titillium" w:eastAsiaTheme="minorHAnsi" w:hAnsi="Titillium" w:cstheme="minorBidi"/>
            <w:color w:val="auto"/>
            <w:kern w:val="0"/>
            <w:sz w:val="18"/>
            <w:szCs w:val="18"/>
            <w14:ligatures w14:val="none"/>
          </w:rPr>
          <w:t>Allegato 1 - Requisito di sostenibilità ambientale e principio DNSH</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_Toc151540886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9</w:t>
        </w:r>
        <w:r w:rsidR="007A69E5" w:rsidRPr="007A69E5">
          <w:rPr>
            <w:rFonts w:ascii="Titillium" w:eastAsiaTheme="minorHAnsi" w:hAnsi="Titillium" w:cstheme="minorBidi"/>
            <w:webHidden/>
            <w:color w:val="auto"/>
            <w:kern w:val="0"/>
            <w:sz w:val="18"/>
            <w:szCs w:val="18"/>
            <w14:ligatures w14:val="none"/>
          </w:rPr>
          <w:fldChar w:fldCharType="end"/>
        </w:r>
      </w:hyperlink>
    </w:p>
    <w:p w14:paraId="62690AF0" w14:textId="6097592E" w:rsidR="007A69E5" w:rsidRPr="007A69E5" w:rsidRDefault="00EB3B9B">
      <w:pPr>
        <w:pStyle w:val="Sommario1"/>
        <w:tabs>
          <w:tab w:val="right" w:pos="10016"/>
        </w:tabs>
        <w:rPr>
          <w:rFonts w:ascii="Titillium" w:eastAsiaTheme="minorHAnsi" w:hAnsi="Titillium" w:cstheme="minorBidi"/>
          <w:color w:val="auto"/>
          <w:kern w:val="0"/>
          <w:sz w:val="18"/>
          <w:szCs w:val="18"/>
          <w14:ligatures w14:val="none"/>
        </w:rPr>
      </w:pPr>
      <w:hyperlink w:anchor="_Toc151540887" w:history="1">
        <w:r w:rsidR="007A69E5" w:rsidRPr="007A69E5">
          <w:rPr>
            <w:rFonts w:ascii="Titillium" w:eastAsiaTheme="minorHAnsi" w:hAnsi="Titillium" w:cstheme="minorBidi"/>
            <w:color w:val="auto"/>
            <w:kern w:val="0"/>
            <w:sz w:val="18"/>
            <w:szCs w:val="18"/>
            <w14:ligatures w14:val="none"/>
          </w:rPr>
          <w:t>Allegato 2- Conformità ai requisiti etici</w:t>
        </w:r>
        <w:r w:rsidR="007A69E5" w:rsidRPr="007A69E5">
          <w:rPr>
            <w:rFonts w:ascii="Titillium" w:eastAsiaTheme="minorHAnsi" w:hAnsi="Titillium" w:cstheme="minorBidi"/>
            <w:webHidden/>
            <w:color w:val="auto"/>
            <w:kern w:val="0"/>
            <w:sz w:val="18"/>
            <w:szCs w:val="18"/>
            <w14:ligatures w14:val="none"/>
          </w:rPr>
          <w:tab/>
        </w:r>
        <w:r w:rsidR="007A69E5" w:rsidRPr="007A69E5">
          <w:rPr>
            <w:rFonts w:ascii="Titillium" w:eastAsiaTheme="minorHAnsi" w:hAnsi="Titillium" w:cstheme="minorBidi"/>
            <w:webHidden/>
            <w:color w:val="auto"/>
            <w:kern w:val="0"/>
            <w:sz w:val="18"/>
            <w:szCs w:val="18"/>
            <w14:ligatures w14:val="none"/>
          </w:rPr>
          <w:fldChar w:fldCharType="begin"/>
        </w:r>
        <w:r w:rsidR="007A69E5" w:rsidRPr="007A69E5">
          <w:rPr>
            <w:rFonts w:ascii="Titillium" w:eastAsiaTheme="minorHAnsi" w:hAnsi="Titillium" w:cstheme="minorBidi"/>
            <w:webHidden/>
            <w:color w:val="auto"/>
            <w:kern w:val="0"/>
            <w:sz w:val="18"/>
            <w:szCs w:val="18"/>
            <w14:ligatures w14:val="none"/>
          </w:rPr>
          <w:instrText xml:space="preserve"> PAGEREF _Toc151540887 \h </w:instrText>
        </w:r>
        <w:r w:rsidR="007A69E5" w:rsidRPr="007A69E5">
          <w:rPr>
            <w:rFonts w:ascii="Titillium" w:eastAsiaTheme="minorHAnsi" w:hAnsi="Titillium" w:cstheme="minorBidi"/>
            <w:webHidden/>
            <w:color w:val="auto"/>
            <w:kern w:val="0"/>
            <w:sz w:val="18"/>
            <w:szCs w:val="18"/>
            <w14:ligatures w14:val="none"/>
          </w:rPr>
        </w:r>
        <w:r w:rsidR="007A69E5" w:rsidRPr="007A69E5">
          <w:rPr>
            <w:rFonts w:ascii="Titillium" w:eastAsiaTheme="minorHAnsi" w:hAnsi="Titillium" w:cstheme="minorBidi"/>
            <w:webHidden/>
            <w:color w:val="auto"/>
            <w:kern w:val="0"/>
            <w:sz w:val="18"/>
            <w:szCs w:val="18"/>
            <w14:ligatures w14:val="none"/>
          </w:rPr>
          <w:fldChar w:fldCharType="separate"/>
        </w:r>
        <w:r w:rsidR="007A69E5" w:rsidRPr="007A69E5">
          <w:rPr>
            <w:rFonts w:ascii="Titillium" w:eastAsiaTheme="minorHAnsi" w:hAnsi="Titillium" w:cstheme="minorBidi"/>
            <w:webHidden/>
            <w:color w:val="auto"/>
            <w:kern w:val="0"/>
            <w:sz w:val="18"/>
            <w:szCs w:val="18"/>
            <w14:ligatures w14:val="none"/>
          </w:rPr>
          <w:t>11</w:t>
        </w:r>
        <w:r w:rsidR="007A69E5" w:rsidRPr="007A69E5">
          <w:rPr>
            <w:rFonts w:ascii="Titillium" w:eastAsiaTheme="minorHAnsi" w:hAnsi="Titillium" w:cstheme="minorBidi"/>
            <w:webHidden/>
            <w:color w:val="auto"/>
            <w:kern w:val="0"/>
            <w:sz w:val="18"/>
            <w:szCs w:val="18"/>
            <w14:ligatures w14:val="none"/>
          </w:rPr>
          <w:fldChar w:fldCharType="end"/>
        </w:r>
      </w:hyperlink>
    </w:p>
    <w:p w14:paraId="7A4FF64B" w14:textId="72D57AE4"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6C67C2FD" w:rsidR="00346088" w:rsidRDefault="00346088" w:rsidP="7E1968E4">
      <w:pPr>
        <w:spacing w:after="107" w:line="255" w:lineRule="auto"/>
        <w:ind w:left="-360" w:right="126"/>
        <w:jc w:val="both"/>
        <w:rPr>
          <w:rFonts w:ascii="Titillium" w:eastAsia="Calibri" w:hAnsi="Titillium" w:cs="Calibri"/>
          <w:sz w:val="18"/>
          <w:szCs w:val="18"/>
        </w:rPr>
      </w:pPr>
      <w:r w:rsidRPr="7E1968E4">
        <w:rPr>
          <w:rFonts w:ascii="Titillium" w:eastAsia="Times New Roman" w:hAnsi="Titillium" w:cs="Times New Roman"/>
          <w:sz w:val="18"/>
          <w:szCs w:val="18"/>
        </w:rPr>
        <w:t>Si dichiara di avere preso visione dell’informativa sul trattamento dei dati personali fornita nella sezione “Privacy”</w:t>
      </w:r>
      <w:r w:rsidR="009E69BE" w:rsidRPr="7E1968E4">
        <w:rPr>
          <w:rFonts w:ascii="Titillium" w:eastAsia="Times New Roman" w:hAnsi="Titillium" w:cs="Times New Roman"/>
          <w:sz w:val="18"/>
          <w:szCs w:val="18"/>
        </w:rPr>
        <w:t xml:space="preserve"> </w:t>
      </w:r>
      <w:r w:rsidR="004B3F04" w:rsidRPr="7E1968E4">
        <w:rPr>
          <w:rFonts w:ascii="Titillium" w:eastAsia="Times New Roman" w:hAnsi="Titillium" w:cs="Times New Roman"/>
          <w:sz w:val="18"/>
          <w:szCs w:val="18"/>
        </w:rPr>
        <w:t>sul sito web</w:t>
      </w:r>
      <w:r w:rsidRPr="7E1968E4">
        <w:rPr>
          <w:rFonts w:ascii="Titillium" w:eastAsia="Times New Roman" w:hAnsi="Titillium" w:cs="Times New Roman"/>
          <w:sz w:val="18"/>
          <w:szCs w:val="18"/>
        </w:rPr>
        <w:t xml:space="preserve"> </w:t>
      </w:r>
      <w:r w:rsidR="50096410" w:rsidRPr="7E1968E4">
        <w:rPr>
          <w:rFonts w:ascii="Titillium" w:eastAsia="Times New Roman" w:hAnsi="Titillium" w:cs="Times New Roman"/>
          <w:sz w:val="18"/>
          <w:szCs w:val="18"/>
        </w:rPr>
        <w:t xml:space="preserve">di Unioncamere Piemonte </w:t>
      </w:r>
      <w:hyperlink r:id="rId11">
        <w:r w:rsidR="5442BF2D" w:rsidRPr="7E1968E4">
          <w:rPr>
            <w:rStyle w:val="Collegamentoipertestuale"/>
            <w:rFonts w:ascii="Segoe UI" w:eastAsia="Segoe UI" w:hAnsi="Segoe UI" w:cs="Segoe UI"/>
            <w:sz w:val="18"/>
            <w:szCs w:val="18"/>
          </w:rPr>
          <w:t>https://pie.camcom.it/amministrazione-trasparente/avvisi-gare-e-contratti/bandi-contributi</w:t>
        </w:r>
      </w:hyperlink>
      <w:r w:rsidR="5442BF2D" w:rsidRPr="7E1968E4">
        <w:rPr>
          <w:rFonts w:ascii="Titillium" w:eastAsia="Titillium" w:hAnsi="Titillium" w:cs="Titillium"/>
          <w:sz w:val="18"/>
          <w:szCs w:val="18"/>
        </w:rPr>
        <w:t xml:space="preserve"> </w:t>
      </w:r>
      <w:r w:rsidRPr="7E1968E4">
        <w:rPr>
          <w:rFonts w:ascii="Titillium" w:eastAsia="Times New Roman" w:hAnsi="Titillium" w:cs="Times New Roman"/>
          <w:sz w:val="18"/>
          <w:szCs w:val="18"/>
        </w:rPr>
        <w:t xml:space="preserve">rilasciata ai sensi dell’articolo 13 del Regolamento (UE) 679/2016. </w:t>
      </w:r>
      <w:r w:rsidRPr="7E1968E4">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1464C765" w:rsidR="005B4800" w:rsidRDefault="00346088" w:rsidP="074E4AA6">
      <w:pPr>
        <w:ind w:left="-270" w:right="36"/>
        <w:rPr>
          <w:rFonts w:ascii="Titillium" w:hAnsi="Titillium"/>
          <w:i/>
          <w:iCs/>
          <w:sz w:val="18"/>
          <w:szCs w:val="18"/>
        </w:rPr>
      </w:pPr>
      <w:r w:rsidRPr="074E4AA6">
        <w:rPr>
          <w:rFonts w:ascii="Titillium" w:hAnsi="Titillium"/>
          <w:sz w:val="18"/>
          <w:szCs w:val="18"/>
        </w:rPr>
        <w:t>Luogo, data</w:t>
      </w:r>
      <w:r>
        <w:br/>
      </w:r>
      <w:r w:rsidRPr="074E4AA6">
        <w:rPr>
          <w:rFonts w:ascii="Titillium" w:hAnsi="Titillium"/>
          <w:i/>
          <w:iCs/>
          <w:sz w:val="18"/>
          <w:szCs w:val="18"/>
        </w:rPr>
        <w:t>Firma del</w:t>
      </w:r>
      <w:r w:rsidR="00092CC6" w:rsidRPr="074E4AA6">
        <w:rPr>
          <w:rFonts w:ascii="Titillium" w:hAnsi="Titillium"/>
          <w:i/>
          <w:iCs/>
          <w:sz w:val="18"/>
          <w:szCs w:val="18"/>
        </w:rPr>
        <w:t xml:space="preserve"> </w:t>
      </w:r>
      <w:r w:rsidR="002409DC" w:rsidRPr="074E4AA6">
        <w:rPr>
          <w:rFonts w:ascii="Titillium" w:hAnsi="Titillium"/>
          <w:i/>
          <w:iCs/>
          <w:sz w:val="18"/>
          <w:szCs w:val="18"/>
        </w:rPr>
        <w:t xml:space="preserve">Legale Rappresentante del </w:t>
      </w:r>
      <w:r w:rsidRPr="074E4AA6">
        <w:rPr>
          <w:rFonts w:ascii="Titillium" w:hAnsi="Titillium"/>
          <w:i/>
          <w:iCs/>
          <w:sz w:val="18"/>
          <w:szCs w:val="18"/>
        </w:rPr>
        <w:t>Proponente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2969365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270AF0">
        <w:rPr>
          <w:rFonts w:ascii="Titillium" w:hAnsi="Titillium" w:cstheme="minorHAnsi"/>
          <w:i/>
          <w:iCs/>
          <w:sz w:val="18"/>
          <w:szCs w:val="18"/>
          <w:lang w:eastAsia="it-IT"/>
        </w:rPr>
        <w:t xml:space="preserve"> in </w:t>
      </w:r>
      <w:r w:rsidR="006E21DB">
        <w:rPr>
          <w:rFonts w:ascii="Titillium" w:hAnsi="Titillium" w:cstheme="minorHAnsi"/>
          <w:i/>
          <w:iCs/>
          <w:sz w:val="18"/>
          <w:szCs w:val="18"/>
          <w:lang w:eastAsia="it-IT"/>
        </w:rPr>
        <w:t>formato.</w:t>
      </w:r>
      <w:r w:rsidR="00270AF0" w:rsidRPr="006E21DB">
        <w:rPr>
          <w:rFonts w:ascii="Titillium" w:hAnsi="Titillium" w:cstheme="minorHAnsi"/>
          <w:b/>
          <w:bCs/>
          <w:i/>
          <w:iCs/>
          <w:sz w:val="18"/>
          <w:szCs w:val="18"/>
          <w:lang w:eastAsia="it-IT"/>
        </w:rPr>
        <w:t>pdf.p7m</w:t>
      </w:r>
    </w:p>
    <w:p w14:paraId="662736DD" w14:textId="3F316A13"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2620C7D3" w14:textId="6D10088B" w:rsidR="007A69E5" w:rsidRDefault="007A69E5" w:rsidP="007A69E5">
      <w:pPr>
        <w:pStyle w:val="Titolo1"/>
        <w:spacing w:before="0"/>
      </w:pPr>
      <w:bookmarkStart w:id="0" w:name="_Toc151540879"/>
      <w:bookmarkStart w:id="1" w:name="_Toc140675121"/>
      <w:r>
        <w:lastRenderedPageBreak/>
        <w:t>SEZIONE 1 – INFORMAZIONI GENERALI</w:t>
      </w:r>
      <w:bookmarkEnd w:id="0"/>
    </w:p>
    <w:p w14:paraId="68854524" w14:textId="71E68222" w:rsidR="001F1B9C" w:rsidRPr="003C3EFE" w:rsidRDefault="00CD4BAE" w:rsidP="003C3EFE">
      <w:pPr>
        <w:pStyle w:val="Titolo2"/>
        <w:spacing w:before="0" w:beforeAutospacing="0"/>
        <w:ind w:left="-360"/>
      </w:pPr>
      <w:bookmarkStart w:id="2" w:name="_Toc151540880"/>
      <w:r>
        <w:t>A</w:t>
      </w:r>
      <w:r w:rsidR="001F1B9C">
        <w:t xml:space="preserve"> – Informazioni Generali del progett</w:t>
      </w:r>
      <w:bookmarkEnd w:id="1"/>
      <w:r>
        <w:t>o</w:t>
      </w:r>
      <w:bookmarkEnd w:id="2"/>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32C1BA8">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32C1BA8">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proofErr w:type="spellStart"/>
            <w:r w:rsidRPr="003C3EFE">
              <w:rPr>
                <w:rFonts w:ascii="Titillium" w:hAnsi="Titillium"/>
                <w:b/>
                <w:bCs/>
                <w:sz w:val="18"/>
                <w:szCs w:val="18"/>
              </w:rPr>
              <w:t>Spoke</w:t>
            </w:r>
            <w:proofErr w:type="spellEnd"/>
            <w:r w:rsidRPr="003C3EFE">
              <w:rPr>
                <w:rFonts w:ascii="Titillium" w:hAnsi="Titillium"/>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1FD8C136" w:rsidR="003C3EFE" w:rsidRPr="003C3EFE" w:rsidRDefault="5DD2AB92" w:rsidP="032C1BA8">
            <w:pPr>
              <w:spacing w:after="160" w:line="256" w:lineRule="auto"/>
              <w:rPr>
                <w:rFonts w:ascii="Titillium" w:hAnsi="Titillium"/>
                <w:b/>
                <w:bCs/>
                <w:sz w:val="18"/>
                <w:szCs w:val="18"/>
              </w:rPr>
            </w:pPr>
            <w:proofErr w:type="spellStart"/>
            <w:r w:rsidRPr="032C1BA8">
              <w:rPr>
                <w:rFonts w:ascii="Titillium" w:hAnsi="Titillium"/>
                <w:b/>
                <w:bCs/>
                <w:sz w:val="18"/>
                <w:szCs w:val="18"/>
              </w:rPr>
              <w:t>Spoke</w:t>
            </w:r>
            <w:proofErr w:type="spellEnd"/>
            <w:r w:rsidRPr="032C1BA8">
              <w:rPr>
                <w:rFonts w:ascii="Titillium" w:hAnsi="Titillium"/>
                <w:b/>
                <w:bCs/>
                <w:sz w:val="18"/>
                <w:szCs w:val="18"/>
              </w:rPr>
              <w:t xml:space="preserve"> </w:t>
            </w:r>
            <w:r w:rsidR="00A21056">
              <w:rPr>
                <w:rFonts w:ascii="Titillium" w:hAnsi="Titillium"/>
                <w:b/>
                <w:bCs/>
                <w:sz w:val="18"/>
                <w:szCs w:val="18"/>
              </w:rPr>
              <w:t>2</w:t>
            </w:r>
          </w:p>
        </w:tc>
      </w:tr>
      <w:tr w:rsidR="003C3EFE" w:rsidRPr="003C3EFE" w14:paraId="3AF944DF"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2A8696C6" w:rsidR="003C3EFE" w:rsidRPr="003C3EFE" w:rsidRDefault="003C3EFE" w:rsidP="003C3EFE">
            <w:pPr>
              <w:spacing w:after="160" w:line="256" w:lineRule="auto"/>
              <w:rPr>
                <w:rFonts w:ascii="Titillium" w:hAnsi="Titillium"/>
                <w:b/>
                <w:bCs/>
                <w:sz w:val="18"/>
                <w:szCs w:val="18"/>
              </w:rPr>
            </w:pPr>
            <w:r w:rsidRPr="6C1E6DEB">
              <w:rPr>
                <w:rFonts w:ascii="Titillium" w:hAnsi="Titillium"/>
                <w:b/>
                <w:bCs/>
                <w:sz w:val="18"/>
                <w:szCs w:val="18"/>
              </w:rPr>
              <w:t>Nome d</w:t>
            </w:r>
            <w:r w:rsidR="00E635E3" w:rsidRPr="6C1E6DEB">
              <w:rPr>
                <w:rFonts w:ascii="Titillium" w:hAnsi="Titillium"/>
                <w:b/>
                <w:bCs/>
                <w:sz w:val="18"/>
                <w:szCs w:val="18"/>
              </w:rPr>
              <w:t>e</w:t>
            </w:r>
            <w:r w:rsidR="38D50D64" w:rsidRPr="6C1E6DEB">
              <w:rPr>
                <w:rFonts w:ascii="Titillium" w:hAnsi="Titillium"/>
                <w:b/>
                <w:bCs/>
                <w:sz w:val="18"/>
                <w:szCs w:val="18"/>
              </w:rPr>
              <w:t>l</w:t>
            </w:r>
            <w:r w:rsidR="00E635E3" w:rsidRPr="6C1E6DEB">
              <w:rPr>
                <w:rFonts w:ascii="Titillium" w:hAnsi="Titillium"/>
                <w:b/>
                <w:bCs/>
                <w:sz w:val="18"/>
                <w:szCs w:val="18"/>
              </w:rPr>
              <w:t xml:space="preserve"> Beneficiari</w:t>
            </w:r>
            <w:r w:rsidR="53C78DF0" w:rsidRPr="6C1E6DEB">
              <w:rPr>
                <w:rFonts w:ascii="Titillium" w:hAnsi="Titillium"/>
                <w:b/>
                <w:bCs/>
                <w:sz w:val="18"/>
                <w:szCs w:val="18"/>
              </w:rPr>
              <w:t>o</w:t>
            </w:r>
            <w:r w:rsidR="00E635E3" w:rsidRPr="6C1E6DEB">
              <w:rPr>
                <w:rFonts w:ascii="Titillium" w:hAnsi="Titillium"/>
                <w:b/>
                <w:bCs/>
                <w:sz w:val="18"/>
                <w:szCs w:val="18"/>
              </w:rPr>
              <w:t xml:space="preserve"> </w:t>
            </w:r>
            <w:r w:rsidRPr="6C1E6DEB">
              <w:rPr>
                <w:rFonts w:ascii="Titillium" w:hAnsi="Titillium"/>
                <w:b/>
                <w:bCs/>
                <w:sz w:val="18"/>
                <w:szCs w:val="18"/>
              </w:rPr>
              <w:t>e relativ</w:t>
            </w:r>
            <w:r w:rsidR="100A1F4D" w:rsidRPr="6C1E6DEB">
              <w:rPr>
                <w:rFonts w:ascii="Titillium" w:hAnsi="Titillium"/>
                <w:b/>
                <w:bCs/>
                <w:sz w:val="18"/>
                <w:szCs w:val="18"/>
              </w:rPr>
              <w:t>a</w:t>
            </w:r>
            <w:r w:rsidRPr="6C1E6DEB">
              <w:rPr>
                <w:rFonts w:ascii="Titillium" w:hAnsi="Titillium"/>
                <w:b/>
                <w:bCs/>
                <w:sz w:val="18"/>
                <w:szCs w:val="18"/>
              </w:rPr>
              <w:t xml:space="preserve"> tipologi</w:t>
            </w:r>
            <w:r w:rsidR="082A6907" w:rsidRPr="6C1E6DEB">
              <w:rPr>
                <w:rFonts w:ascii="Titillium" w:hAnsi="Titillium"/>
                <w:b/>
                <w:bCs/>
                <w:sz w:val="18"/>
                <w:szCs w:val="18"/>
              </w:rPr>
              <w:t>a</w:t>
            </w:r>
            <w:r w:rsidRPr="6C1E6DEB">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B02192" w:rsidRPr="00020BC2" w14:paraId="592F5174"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0F8B5" w14:textId="4640AC45" w:rsidR="00B504BB" w:rsidRPr="004557D9" w:rsidRDefault="007144BF" w:rsidP="032C1BA8">
            <w:pPr>
              <w:ind w:right="43"/>
              <w:jc w:val="both"/>
              <w:rPr>
                <w:rStyle w:val="normaltextrun"/>
                <w:rFonts w:ascii="Titillium" w:hAnsi="Titillium" w:cs="Calibri"/>
                <w:i/>
                <w:iCs/>
                <w:sz w:val="18"/>
                <w:szCs w:val="18"/>
              </w:rPr>
            </w:pPr>
            <w:proofErr w:type="spellStart"/>
            <w:r>
              <w:rPr>
                <w:rFonts w:ascii="Titillium" w:hAnsi="Titillium"/>
                <w:b/>
                <w:bCs/>
                <w:sz w:val="18"/>
                <w:szCs w:val="18"/>
              </w:rPr>
              <w:t>T</w:t>
            </w:r>
            <w:r w:rsidR="00DC772C">
              <w:rPr>
                <w:rFonts w:ascii="Titillium" w:hAnsi="Titillium"/>
                <w:b/>
                <w:bCs/>
                <w:sz w:val="18"/>
                <w:szCs w:val="18"/>
              </w:rPr>
              <w:t>opic</w:t>
            </w:r>
            <w:proofErr w:type="spellEnd"/>
            <w:r w:rsidR="00B02192" w:rsidRPr="032C1BA8">
              <w:rPr>
                <w:rFonts w:ascii="Titillium" w:hAnsi="Titillium"/>
                <w:b/>
                <w:bCs/>
                <w:sz w:val="18"/>
                <w:szCs w:val="18"/>
              </w:rPr>
              <w:t xml:space="preserve"> </w:t>
            </w:r>
            <w:r w:rsidR="00C14096" w:rsidRPr="032C1BA8">
              <w:rPr>
                <w:rFonts w:ascii="Titillium" w:hAnsi="Titillium"/>
                <w:b/>
                <w:bCs/>
                <w:sz w:val="18"/>
                <w:szCs w:val="18"/>
              </w:rPr>
              <w:t xml:space="preserve">di cui all’allegato 3 per </w:t>
            </w:r>
            <w:r w:rsidR="00DC772C">
              <w:rPr>
                <w:rFonts w:ascii="Titillium" w:hAnsi="Titillium"/>
                <w:b/>
                <w:bCs/>
                <w:sz w:val="18"/>
                <w:szCs w:val="18"/>
              </w:rPr>
              <w:t>il</w:t>
            </w:r>
            <w:r w:rsidR="00C14096" w:rsidRPr="032C1BA8">
              <w:rPr>
                <w:rFonts w:ascii="Titillium" w:hAnsi="Titillium"/>
                <w:b/>
                <w:bCs/>
                <w:sz w:val="18"/>
                <w:szCs w:val="18"/>
              </w:rPr>
              <w:t xml:space="preserve"> quale si presenta la domanda</w:t>
            </w:r>
            <w:r w:rsidR="005A376D" w:rsidRPr="032C1BA8">
              <w:rPr>
                <w:rFonts w:ascii="Titillium" w:hAnsi="Titillium"/>
                <w:b/>
                <w:bCs/>
                <w:sz w:val="18"/>
                <w:szCs w:val="18"/>
              </w:rPr>
              <w:t xml:space="preserve"> </w:t>
            </w:r>
            <w:r w:rsidR="00023142" w:rsidRPr="00023142">
              <w:rPr>
                <w:rFonts w:ascii="Titillium" w:hAnsi="Titillium"/>
                <w:sz w:val="18"/>
                <w:szCs w:val="18"/>
              </w:rPr>
              <w:t>(</w:t>
            </w:r>
            <w:r w:rsidR="005A376D" w:rsidRPr="032C1BA8">
              <w:rPr>
                <w:rFonts w:ascii="Titillium" w:hAnsi="Titillium"/>
                <w:i/>
                <w:iCs/>
                <w:sz w:val="18"/>
                <w:szCs w:val="18"/>
              </w:rPr>
              <w:t xml:space="preserve">è richiesto l’inserimento del numero </w:t>
            </w:r>
            <w:r w:rsidR="0011718C">
              <w:rPr>
                <w:rFonts w:ascii="Titillium" w:hAnsi="Titillium"/>
                <w:i/>
                <w:iCs/>
                <w:sz w:val="18"/>
                <w:szCs w:val="18"/>
              </w:rPr>
              <w:t>della tematica</w:t>
            </w:r>
            <w:r w:rsidR="005A376D" w:rsidRPr="032C1BA8">
              <w:rPr>
                <w:rFonts w:ascii="Titillium" w:hAnsi="Titillium"/>
                <w:i/>
                <w:iCs/>
                <w:sz w:val="18"/>
                <w:szCs w:val="18"/>
              </w:rPr>
              <w:t xml:space="preserve"> e del titolo</w:t>
            </w:r>
            <w:r w:rsidR="00023142">
              <w:rPr>
                <w:rFonts w:ascii="Titillium" w:hAnsi="Titillium"/>
                <w:i/>
                <w:iCs/>
                <w:sz w:val="18"/>
                <w:szCs w:val="18"/>
              </w:rPr>
              <w:t>)</w:t>
            </w:r>
          </w:p>
          <w:p w14:paraId="1FECCC99" w14:textId="5EEC7DBF" w:rsidR="00B02192" w:rsidRPr="004557D9" w:rsidRDefault="00B504BB" w:rsidP="00933FDE">
            <w:pPr>
              <w:ind w:right="43"/>
              <w:jc w:val="both"/>
              <w:rPr>
                <w:rFonts w:ascii="Titillium" w:hAnsi="Titillium"/>
                <w:b/>
                <w:bCs/>
                <w:sz w:val="18"/>
                <w:szCs w:val="18"/>
              </w:rPr>
            </w:pPr>
            <w:r w:rsidRPr="004557D9">
              <w:rPr>
                <w:rFonts w:ascii="Titillium" w:hAnsi="Titillium"/>
                <w:b/>
                <w:bCs/>
                <w:sz w:val="18"/>
                <w:szCs w:val="18"/>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1C214" w14:textId="77777777" w:rsidR="00B02192" w:rsidRPr="004557D9" w:rsidRDefault="00B02192" w:rsidP="00CA0713">
            <w:pPr>
              <w:spacing w:after="160" w:line="256" w:lineRule="auto"/>
              <w:rPr>
                <w:rFonts w:ascii="Titillium" w:hAnsi="Titillium"/>
                <w:sz w:val="18"/>
                <w:szCs w:val="18"/>
              </w:rPr>
            </w:pPr>
          </w:p>
        </w:tc>
      </w:tr>
      <w:tr w:rsidR="00CA0713" w:rsidRPr="003C3EFE" w14:paraId="3BE57834"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20A3E" w14:textId="209D375D" w:rsidR="00CA0713" w:rsidRPr="00933FDE" w:rsidRDefault="0E669DAC" w:rsidP="00933FDE">
            <w:pPr>
              <w:ind w:right="43"/>
              <w:jc w:val="both"/>
              <w:rPr>
                <w:rFonts w:ascii="Titillium" w:hAnsi="Titillium"/>
                <w:b/>
                <w:bCs/>
                <w:sz w:val="18"/>
                <w:szCs w:val="18"/>
              </w:rPr>
            </w:pPr>
            <w:r w:rsidRPr="032C1BA8">
              <w:rPr>
                <w:rFonts w:ascii="Titillium" w:hAnsi="Titillium"/>
                <w:b/>
                <w:bCs/>
                <w:sz w:val="18"/>
                <w:szCs w:val="18"/>
              </w:rPr>
              <w:t xml:space="preserve">Durata (mesi): </w:t>
            </w:r>
            <w:r w:rsidRPr="032C1BA8">
              <w:rPr>
                <w:rFonts w:ascii="Titillium" w:hAnsi="Titillium"/>
                <w:i/>
                <w:iCs/>
                <w:sz w:val="18"/>
                <w:szCs w:val="18"/>
              </w:rPr>
              <w:t xml:space="preserve">la durata non potrà eccedere il </w:t>
            </w:r>
            <w:r w:rsidR="40634E7F" w:rsidRPr="032C1BA8">
              <w:rPr>
                <w:rFonts w:ascii="Titillium" w:hAnsi="Titillium"/>
                <w:i/>
                <w:iCs/>
                <w:sz w:val="18"/>
                <w:szCs w:val="18"/>
              </w:rPr>
              <w:t>30</w:t>
            </w:r>
            <w:r w:rsidRPr="032C1BA8">
              <w:rPr>
                <w:rFonts w:ascii="Titillium" w:hAnsi="Titillium"/>
                <w:i/>
                <w:iCs/>
                <w:sz w:val="18"/>
                <w:szCs w:val="18"/>
              </w:rPr>
              <w:t>/</w:t>
            </w:r>
            <w:r w:rsidR="40634E7F" w:rsidRPr="032C1BA8">
              <w:rPr>
                <w:rFonts w:ascii="Titillium" w:hAnsi="Titillium"/>
                <w:i/>
                <w:iCs/>
                <w:sz w:val="18"/>
                <w:szCs w:val="18"/>
              </w:rPr>
              <w:t>0</w:t>
            </w:r>
            <w:r w:rsidR="00EE0EE9">
              <w:rPr>
                <w:rFonts w:ascii="Titillium" w:hAnsi="Titillium"/>
                <w:i/>
                <w:iCs/>
                <w:sz w:val="18"/>
                <w:szCs w:val="18"/>
              </w:rPr>
              <w:t>6</w:t>
            </w:r>
            <w:r w:rsidRPr="032C1BA8">
              <w:rPr>
                <w:rFonts w:ascii="Titillium" w:hAnsi="Titillium"/>
                <w:i/>
                <w:iCs/>
                <w:sz w:val="18"/>
                <w:szCs w:val="18"/>
              </w:rPr>
              <w:t>/2025.</w:t>
            </w:r>
          </w:p>
          <w:p w14:paraId="210732AC" w14:textId="77777777" w:rsidR="00CA0713" w:rsidRPr="003C3EFE" w:rsidRDefault="00CA0713" w:rsidP="00CA0713">
            <w:pPr>
              <w:ind w:left="159" w:right="43"/>
              <w:jc w:val="both"/>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FABFB" w14:textId="77777777" w:rsidR="00CA0713" w:rsidRPr="003C3EFE" w:rsidRDefault="00CA0713" w:rsidP="00CA0713">
            <w:pPr>
              <w:spacing w:after="160" w:line="256" w:lineRule="auto"/>
              <w:rPr>
                <w:rFonts w:ascii="Titillium" w:hAnsi="Titillium"/>
                <w:sz w:val="18"/>
                <w:szCs w:val="18"/>
              </w:rPr>
            </w:pPr>
          </w:p>
        </w:tc>
      </w:tr>
      <w:tr w:rsidR="00CA0713" w:rsidRPr="003C3EFE" w14:paraId="06578075"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5EAC8137" w:rsidR="00CA0713" w:rsidRPr="003C3EFE" w:rsidRDefault="00304F3D" w:rsidP="074E4AA6">
            <w:pPr>
              <w:spacing w:after="160" w:line="256" w:lineRule="auto"/>
              <w:rPr>
                <w:rStyle w:val="eop"/>
                <w:rFonts w:ascii="Titillium" w:hAnsi="Titillium"/>
                <w:color w:val="000000" w:themeColor="text1"/>
                <w:sz w:val="18"/>
                <w:szCs w:val="18"/>
              </w:rPr>
            </w:pPr>
            <w:r>
              <w:rPr>
                <w:rStyle w:val="normaltextrun"/>
                <w:rFonts w:ascii="Titillium" w:hAnsi="Titillium"/>
                <w:b/>
                <w:bCs/>
                <w:color w:val="000000"/>
                <w:sz w:val="18"/>
                <w:szCs w:val="18"/>
                <w:shd w:val="clear" w:color="auto" w:fill="FFFFFF"/>
              </w:rPr>
              <w:t>Costi totali progetto (euro)</w:t>
            </w:r>
            <w:r>
              <w:rPr>
                <w:rStyle w:val="normaltextrun"/>
                <w:rFonts w:ascii="Titillium" w:hAnsi="Titillium"/>
                <w:color w:val="000000"/>
                <w:sz w:val="18"/>
                <w:szCs w:val="18"/>
                <w:shd w:val="clear" w:color="auto" w:fill="FFFFFF"/>
              </w:rPr>
              <w:t xml:space="preserve">: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CA0713" w:rsidRPr="003C3EFE" w:rsidRDefault="00CA0713" w:rsidP="00CA0713">
            <w:pPr>
              <w:spacing w:after="160" w:line="256" w:lineRule="auto"/>
              <w:rPr>
                <w:rFonts w:ascii="Titillium" w:hAnsi="Titillium"/>
                <w:sz w:val="18"/>
                <w:szCs w:val="18"/>
              </w:rPr>
            </w:pPr>
          </w:p>
        </w:tc>
      </w:tr>
      <w:tr w:rsidR="00CA0713" w:rsidRPr="003C3EFE" w14:paraId="039E696A"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E7CF89" w14:textId="27AA80DA" w:rsidR="00CA0713" w:rsidRPr="00667773" w:rsidRDefault="0E669DAC" w:rsidP="1E3319B1">
            <w:pPr>
              <w:spacing w:after="160" w:line="256" w:lineRule="auto"/>
              <w:rPr>
                <w:rStyle w:val="normaltextrun"/>
                <w:rFonts w:ascii="Titillium" w:hAnsi="Titillium"/>
                <w:i/>
                <w:iCs/>
                <w:color w:val="000000" w:themeColor="text1"/>
                <w:sz w:val="18"/>
                <w:szCs w:val="18"/>
              </w:rPr>
            </w:pPr>
            <w:r w:rsidRPr="1E3319B1">
              <w:rPr>
                <w:rFonts w:ascii="Titillium" w:hAnsi="Titillium"/>
                <w:b/>
                <w:bCs/>
                <w:sz w:val="18"/>
                <w:szCs w:val="18"/>
              </w:rPr>
              <w:t xml:space="preserve">Contributo totale richiesto </w:t>
            </w:r>
            <w:r w:rsidRPr="1E3319B1">
              <w:rPr>
                <w:rFonts w:ascii="Titillium" w:hAnsi="Titillium"/>
                <w:sz w:val="18"/>
                <w:szCs w:val="18"/>
              </w:rPr>
              <w:t>(euro):</w:t>
            </w:r>
            <w:r w:rsidR="214645BB" w:rsidRPr="1E3319B1">
              <w:rPr>
                <w:rStyle w:val="normaltextrun"/>
                <w:rFonts w:ascii="Titillium" w:hAnsi="Titillium"/>
                <w:i/>
                <w:iCs/>
                <w:color w:val="000000" w:themeColor="text1"/>
                <w:sz w:val="18"/>
                <w:szCs w:val="18"/>
              </w:rPr>
              <w:t xml:space="preserve"> </w:t>
            </w:r>
            <w:r w:rsidR="007144BF" w:rsidRPr="007144BF">
              <w:rPr>
                <w:rStyle w:val="normaltextrun"/>
                <w:rFonts w:ascii="Titillium" w:hAnsi="Titillium"/>
                <w:i/>
                <w:iCs/>
                <w:color w:val="000000" w:themeColor="text1"/>
                <w:sz w:val="18"/>
                <w:szCs w:val="18"/>
              </w:rPr>
              <w:t>Il costo complessivo del singolo progetto dovrà rientrare tra un limite minimo (</w:t>
            </w:r>
            <w:r w:rsidR="00E204D7" w:rsidRPr="00E204D7">
              <w:rPr>
                <w:rStyle w:val="normaltextrun"/>
                <w:rFonts w:ascii="Titillium" w:hAnsi="Titillium"/>
                <w:i/>
                <w:iCs/>
                <w:color w:val="000000" w:themeColor="text1"/>
                <w:sz w:val="18"/>
                <w:szCs w:val="18"/>
              </w:rPr>
              <w:t xml:space="preserve">Min </w:t>
            </w:r>
            <w:proofErr w:type="spellStart"/>
            <w:r w:rsidR="00E204D7" w:rsidRPr="00E204D7">
              <w:rPr>
                <w:rStyle w:val="normaltextrun"/>
                <w:rFonts w:ascii="Titillium" w:hAnsi="Titillium"/>
                <w:i/>
                <w:iCs/>
                <w:color w:val="000000" w:themeColor="text1"/>
                <w:sz w:val="18"/>
                <w:szCs w:val="18"/>
              </w:rPr>
              <w:t>amount</w:t>
            </w:r>
            <w:proofErr w:type="spellEnd"/>
            <w:r w:rsidR="00E204D7" w:rsidRPr="00E204D7">
              <w:rPr>
                <w:rStyle w:val="normaltextrun"/>
                <w:rFonts w:ascii="Titillium" w:hAnsi="Titillium"/>
                <w:i/>
                <w:iCs/>
                <w:color w:val="000000" w:themeColor="text1"/>
                <w:sz w:val="18"/>
                <w:szCs w:val="18"/>
              </w:rPr>
              <w:t xml:space="preserve"> for single project </w:t>
            </w:r>
            <w:proofErr w:type="spellStart"/>
            <w:r w:rsidR="00E204D7" w:rsidRPr="00E204D7">
              <w:rPr>
                <w:rStyle w:val="normaltextrun"/>
                <w:rFonts w:ascii="Titillium" w:hAnsi="Titillium"/>
                <w:i/>
                <w:iCs/>
                <w:color w:val="000000" w:themeColor="text1"/>
                <w:sz w:val="18"/>
                <w:szCs w:val="18"/>
              </w:rPr>
              <w:t>proposal</w:t>
            </w:r>
            <w:proofErr w:type="spellEnd"/>
            <w:r w:rsidR="007144BF" w:rsidRPr="007144BF">
              <w:rPr>
                <w:rStyle w:val="normaltextrun"/>
                <w:rFonts w:ascii="Titillium" w:hAnsi="Titillium"/>
                <w:i/>
                <w:iCs/>
                <w:color w:val="000000" w:themeColor="text1"/>
                <w:sz w:val="18"/>
                <w:szCs w:val="18"/>
              </w:rPr>
              <w:t>) ed un limite massimo (</w:t>
            </w:r>
            <w:r w:rsidR="007D5F74" w:rsidRPr="007D5F74">
              <w:rPr>
                <w:rStyle w:val="normaltextrun"/>
                <w:rFonts w:ascii="Titillium" w:hAnsi="Titillium"/>
                <w:i/>
                <w:iCs/>
                <w:color w:val="000000" w:themeColor="text1"/>
                <w:sz w:val="18"/>
                <w:szCs w:val="18"/>
              </w:rPr>
              <w:t xml:space="preserve">Max </w:t>
            </w:r>
            <w:proofErr w:type="spellStart"/>
            <w:r w:rsidR="007D5F74" w:rsidRPr="007D5F74">
              <w:rPr>
                <w:rStyle w:val="normaltextrun"/>
                <w:rFonts w:ascii="Titillium" w:hAnsi="Titillium"/>
                <w:i/>
                <w:iCs/>
                <w:color w:val="000000" w:themeColor="text1"/>
                <w:sz w:val="18"/>
                <w:szCs w:val="18"/>
              </w:rPr>
              <w:t>amount</w:t>
            </w:r>
            <w:proofErr w:type="spellEnd"/>
            <w:r w:rsidR="007D5F74" w:rsidRPr="007D5F74">
              <w:rPr>
                <w:rStyle w:val="normaltextrun"/>
                <w:rFonts w:ascii="Titillium" w:hAnsi="Titillium"/>
                <w:i/>
                <w:iCs/>
                <w:color w:val="000000" w:themeColor="text1"/>
                <w:sz w:val="18"/>
                <w:szCs w:val="18"/>
              </w:rPr>
              <w:t xml:space="preserve"> for single project </w:t>
            </w:r>
            <w:proofErr w:type="spellStart"/>
            <w:r w:rsidR="007D5F74" w:rsidRPr="007D5F74">
              <w:rPr>
                <w:rStyle w:val="normaltextrun"/>
                <w:rFonts w:ascii="Titillium" w:hAnsi="Titillium"/>
                <w:i/>
                <w:iCs/>
                <w:color w:val="000000" w:themeColor="text1"/>
                <w:sz w:val="18"/>
                <w:szCs w:val="18"/>
              </w:rPr>
              <w:t>proposal</w:t>
            </w:r>
            <w:proofErr w:type="spellEnd"/>
            <w:r w:rsidR="007144BF" w:rsidRPr="007144BF">
              <w:rPr>
                <w:rStyle w:val="normaltextrun"/>
                <w:rFonts w:ascii="Titillium" w:hAnsi="Titillium"/>
                <w:i/>
                <w:iCs/>
                <w:color w:val="000000" w:themeColor="text1"/>
                <w:sz w:val="18"/>
                <w:szCs w:val="18"/>
              </w:rPr>
              <w:t xml:space="preserve">). Questi valori sono differenti e variabili in funzione della tematica, secondo quanto riportato nell’Allegato 3 – </w:t>
            </w:r>
            <w:proofErr w:type="spellStart"/>
            <w:r w:rsidR="00B94DFD">
              <w:rPr>
                <w:rStyle w:val="normaltextrun"/>
                <w:rFonts w:ascii="Titillium" w:hAnsi="Titillium"/>
                <w:i/>
                <w:iCs/>
                <w:color w:val="000000" w:themeColor="text1"/>
                <w:sz w:val="18"/>
                <w:szCs w:val="18"/>
              </w:rPr>
              <w:t>Topic</w:t>
            </w:r>
            <w:proofErr w:type="spellEnd"/>
            <w:r w:rsidR="00B94DFD">
              <w:rPr>
                <w:rStyle w:val="normaltextrun"/>
                <w:rFonts w:ascii="Titillium" w:hAnsi="Titillium"/>
                <w:i/>
                <w:iCs/>
                <w:color w:val="000000" w:themeColor="text1"/>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CA0713" w:rsidRPr="00C265EC" w:rsidRDefault="00CA0713" w:rsidP="00CA0713">
            <w:pPr>
              <w:pStyle w:val="Corpotesto"/>
              <w:spacing w:before="0" w:line="0" w:lineRule="atLeast"/>
              <w:ind w:right="57"/>
              <w:jc w:val="both"/>
              <w:rPr>
                <w:rFonts w:ascii="Titillium" w:hAnsi="Titillium"/>
                <w:sz w:val="18"/>
                <w:szCs w:val="18"/>
                <w:lang w:val="it-IT"/>
              </w:rPr>
            </w:pPr>
          </w:p>
        </w:tc>
      </w:tr>
      <w:tr w:rsidR="00CA0713" w:rsidRPr="003C3EFE" w14:paraId="32CD86F5" w14:textId="77777777" w:rsidTr="032C1BA8">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CA0713" w:rsidRPr="003C3EFE" w:rsidRDefault="00CA0713" w:rsidP="00CA0713">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B20AB4" w:rsidR="00CA0713" w:rsidRPr="003C3EFE" w:rsidRDefault="00CA0713" w:rsidP="00CA0713">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CA0713" w:rsidRPr="003C3EFE" w14:paraId="70705AEC" w14:textId="77777777" w:rsidTr="032C1BA8">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CA0713" w:rsidRPr="003C3EFE" w:rsidRDefault="00CA0713" w:rsidP="00CA0713">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CA0713" w:rsidRPr="003C3EFE" w14:paraId="0A029E52" w14:textId="77777777" w:rsidTr="032C1BA8">
        <w:trPr>
          <w:trHeight w:val="196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CA0713" w:rsidRPr="003C3EFE" w:rsidRDefault="00CA0713" w:rsidP="00CA0713">
            <w:pPr>
              <w:spacing w:after="160" w:line="256" w:lineRule="auto"/>
              <w:rPr>
                <w:rFonts w:ascii="Titillium" w:hAnsi="Titillium"/>
                <w:sz w:val="18"/>
                <w:szCs w:val="18"/>
                <w:lang w:val="en-US"/>
              </w:rPr>
            </w:pPr>
          </w:p>
        </w:tc>
      </w:tr>
      <w:tr w:rsidR="00CA0713" w:rsidRPr="003C3EFE" w14:paraId="5598176F" w14:textId="77777777" w:rsidTr="032C1BA8">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CA0713" w:rsidRPr="003C3EFE" w:rsidRDefault="00CA0713" w:rsidP="00CA0713">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CA0713" w:rsidRPr="003C3EFE" w14:paraId="7DC0FEF7" w14:textId="77777777" w:rsidTr="032C1BA8">
        <w:trPr>
          <w:trHeight w:val="1814"/>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tc>
      </w:tr>
      <w:tr w:rsidR="00CA0713" w:rsidRPr="003C3EFE" w14:paraId="70CA87E0" w14:textId="77777777" w:rsidTr="032C1BA8">
        <w:trPr>
          <w:trHeight w:val="98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CA0713" w:rsidRPr="003C3EFE" w14:paraId="216C9302" w14:textId="77777777" w:rsidTr="032C1BA8">
        <w:trPr>
          <w:trHeight w:val="841"/>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lastRenderedPageBreak/>
              <w:t>TRL da raggiungere al termine del Progetto di ricerca</w:t>
            </w:r>
            <w:r w:rsidRPr="00D66B51">
              <w:rPr>
                <w:rFonts w:ascii="Titillium" w:hAnsi="Titillium"/>
                <w:sz w:val="18"/>
                <w:szCs w:val="18"/>
              </w:rPr>
              <w:t>:</w:t>
            </w:r>
          </w:p>
        </w:tc>
      </w:tr>
      <w:tr w:rsidR="00CA0713" w:rsidRPr="003C3EFE" w14:paraId="2453B6B5" w14:textId="77777777" w:rsidTr="032C1BA8">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4FFC79E6" w:rsidR="00CA0713" w:rsidRPr="003C3EFE" w:rsidRDefault="00CA0713" w:rsidP="074E4AA6">
            <w:pPr>
              <w:spacing w:line="256" w:lineRule="auto"/>
              <w:textAlignment w:val="baseline"/>
              <w:rPr>
                <w:rFonts w:ascii="Titillium" w:eastAsia="Times New Roman" w:hAnsi="Titillium" w:cs="Times New Roman"/>
                <w:b/>
                <w:bCs/>
                <w:sz w:val="18"/>
                <w:szCs w:val="18"/>
                <w:lang w:eastAsia="it-IT"/>
              </w:rPr>
            </w:pPr>
            <w:r w:rsidRPr="074E4AA6">
              <w:rPr>
                <w:rFonts w:ascii="Titillium" w:eastAsia="Times New Roman" w:hAnsi="Titillium" w:cs="Times New Roman"/>
                <w:b/>
                <w:bCs/>
                <w:sz w:val="18"/>
                <w:szCs w:val="18"/>
                <w:lang w:eastAsia="it-IT"/>
              </w:rPr>
              <w:t>Principio DNSH:</w:t>
            </w:r>
          </w:p>
        </w:tc>
      </w:tr>
      <w:tr w:rsidR="00CA0713" w:rsidRPr="003C3EFE" w14:paraId="5E036A89" w14:textId="77777777" w:rsidTr="032C1BA8">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CA0713" w:rsidRPr="003C3EFE" w:rsidRDefault="00CA0713" w:rsidP="00CA0713">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0095237D" w14:textId="77777777" w:rsidR="00CA0713" w:rsidRPr="003C3EFE" w:rsidRDefault="00CA0713" w:rsidP="00CA0713">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CA0713" w:rsidRPr="003C3EFE" w:rsidRDefault="00CA0713" w:rsidP="00CA0713">
            <w:pPr>
              <w:spacing w:line="256" w:lineRule="auto"/>
              <w:rPr>
                <w:rFonts w:ascii="Titillium" w:eastAsia="Times New Roman" w:hAnsi="Titillium" w:cs="Times New Roman"/>
                <w:i/>
                <w:iCs/>
                <w:sz w:val="18"/>
                <w:szCs w:val="18"/>
                <w:lang w:eastAsia="it-IT"/>
              </w:rPr>
            </w:pPr>
          </w:p>
          <w:p w14:paraId="4A1A26F4"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68552D8A"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26C0EB3D"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520D5069"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63D2B066"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p w14:paraId="24C6143F" w14:textId="77777777" w:rsidR="00CA0713" w:rsidRPr="003C3EFE" w:rsidRDefault="00CA0713" w:rsidP="00CA0713">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3" w:name="_Toc151540881"/>
      <w:r>
        <w:lastRenderedPageBreak/>
        <w:t>SEZIONE 2 – DESCRIZIONE TECNICA DEL PROGETTO</w:t>
      </w:r>
      <w:bookmarkEnd w:id="3"/>
    </w:p>
    <w:p w14:paraId="37757CC4" w14:textId="61960C85" w:rsidR="00FA4F7A" w:rsidRDefault="00FA4F7A" w:rsidP="00FA4F7A">
      <w:pPr>
        <w:pStyle w:val="Titolo2"/>
        <w:spacing w:before="0" w:beforeAutospacing="0"/>
      </w:pPr>
      <w:bookmarkStart w:id="4" w:name="_Toc151540882"/>
      <w:r>
        <w:t>A – Qualità Tecnico Scientifica</w:t>
      </w:r>
      <w:bookmarkEnd w:id="4"/>
    </w:p>
    <w:p w14:paraId="2AEA2378" w14:textId="7EBF954A" w:rsidR="00C43196" w:rsidRPr="00FA4F7A" w:rsidRDefault="00C43196" w:rsidP="074E4AA6">
      <w:pPr>
        <w:pStyle w:val="Paragrafoelenco"/>
        <w:numPr>
          <w:ilvl w:val="0"/>
          <w:numId w:val="1"/>
        </w:numPr>
        <w:spacing w:before="60" w:after="60"/>
        <w:rPr>
          <w:rFonts w:ascii="Titillium" w:hAnsi="Titillium"/>
          <w:i/>
          <w:iCs/>
          <w:sz w:val="18"/>
          <w:szCs w:val="18"/>
        </w:rPr>
      </w:pPr>
      <w:r w:rsidRPr="074E4AA6">
        <w:rPr>
          <w:rFonts w:ascii="Titillium" w:hAnsi="Titillium"/>
          <w:i/>
          <w:iCs/>
          <w:sz w:val="18"/>
          <w:szCs w:val="18"/>
        </w:rPr>
        <w:t>Descrizione: sintetica descrizione de</w:t>
      </w:r>
      <w:r w:rsidR="4519BCC5" w:rsidRPr="074E4AA6">
        <w:rPr>
          <w:rFonts w:ascii="Titillium" w:hAnsi="Titillium"/>
          <w:i/>
          <w:iCs/>
          <w:sz w:val="18"/>
          <w:szCs w:val="18"/>
        </w:rPr>
        <w:t>l</w:t>
      </w:r>
      <w:r w:rsidR="0079138F">
        <w:rPr>
          <w:rFonts w:ascii="Titillium" w:hAnsi="Titillium"/>
          <w:i/>
          <w:iCs/>
          <w:sz w:val="18"/>
          <w:szCs w:val="18"/>
        </w:rPr>
        <w:t xml:space="preserve"> Proponente</w:t>
      </w:r>
      <w:r w:rsidR="00EE53D2" w:rsidRPr="074E4AA6">
        <w:rPr>
          <w:rFonts w:ascii="Titillium" w:hAnsi="Titillium"/>
          <w:i/>
          <w:iCs/>
          <w:sz w:val="18"/>
          <w:szCs w:val="18"/>
        </w:rPr>
        <w:t xml:space="preserve"> che svolg</w:t>
      </w:r>
      <w:r w:rsidR="1BEC9C2D" w:rsidRPr="074E4AA6">
        <w:rPr>
          <w:rFonts w:ascii="Titillium" w:hAnsi="Titillium"/>
          <w:i/>
          <w:iCs/>
          <w:sz w:val="18"/>
          <w:szCs w:val="18"/>
        </w:rPr>
        <w:t>e</w:t>
      </w:r>
      <w:r w:rsidR="00EE53D2" w:rsidRPr="074E4AA6">
        <w:rPr>
          <w:rFonts w:ascii="Titillium" w:hAnsi="Titillium"/>
          <w:i/>
          <w:iCs/>
          <w:sz w:val="18"/>
          <w:szCs w:val="18"/>
        </w:rPr>
        <w:t xml:space="preserve"> </w:t>
      </w:r>
      <w:r w:rsidR="0079138F" w:rsidRPr="074E4AA6">
        <w:rPr>
          <w:rFonts w:ascii="Titillium" w:hAnsi="Titillium"/>
          <w:i/>
          <w:iCs/>
          <w:sz w:val="18"/>
          <w:szCs w:val="18"/>
        </w:rPr>
        <w:t>l’attività</w:t>
      </w:r>
      <w:r w:rsidR="0E10B0FE" w:rsidRPr="074E4AA6">
        <w:rPr>
          <w:rFonts w:ascii="Titillium" w:hAnsi="Titillium"/>
          <w:i/>
          <w:iCs/>
          <w:sz w:val="18"/>
          <w:szCs w:val="18"/>
        </w:rPr>
        <w:t xml:space="preserve"> di Sviluppo Sperimentale, Ricerca </w:t>
      </w:r>
      <w:r w:rsidR="0079138F" w:rsidRPr="074E4AA6">
        <w:rPr>
          <w:rFonts w:ascii="Titillium" w:hAnsi="Titillium"/>
          <w:i/>
          <w:iCs/>
          <w:sz w:val="18"/>
          <w:szCs w:val="18"/>
        </w:rPr>
        <w:t>Industriale</w:t>
      </w:r>
      <w:r w:rsidR="00290C8B">
        <w:rPr>
          <w:rFonts w:ascii="Titillium" w:hAnsi="Titillium"/>
          <w:i/>
          <w:iCs/>
          <w:sz w:val="18"/>
          <w:szCs w:val="18"/>
        </w:rPr>
        <w:t xml:space="preserve"> e Studi di Fattibilità</w:t>
      </w:r>
      <w:r w:rsidR="00EE53D2" w:rsidRPr="074E4AA6">
        <w:rPr>
          <w:rFonts w:ascii="Titillium" w:hAnsi="Titillium"/>
          <w:i/>
          <w:iCs/>
          <w:sz w:val="18"/>
          <w:szCs w:val="18"/>
        </w:rPr>
        <w:t xml:space="preserve"> </w:t>
      </w:r>
      <w:r w:rsidRPr="074E4AA6">
        <w:rPr>
          <w:rFonts w:ascii="Titillium" w:hAnsi="Titillium"/>
          <w:i/>
          <w:iCs/>
          <w:sz w:val="18"/>
          <w:szCs w:val="18"/>
        </w:rPr>
        <w:t xml:space="preserve">indicando la propria esperienza e delle </w:t>
      </w:r>
      <w:r w:rsidR="00EE53D2" w:rsidRPr="074E4AA6">
        <w:rPr>
          <w:rFonts w:ascii="Titillium" w:hAnsi="Titillium"/>
          <w:i/>
          <w:iCs/>
          <w:sz w:val="18"/>
          <w:szCs w:val="18"/>
        </w:rPr>
        <w:t xml:space="preserve">proprie </w:t>
      </w:r>
      <w:r w:rsidRPr="074E4AA6">
        <w:rPr>
          <w:rFonts w:ascii="Titillium" w:hAnsi="Titillium"/>
          <w:i/>
          <w:iCs/>
          <w:sz w:val="18"/>
          <w:szCs w:val="18"/>
        </w:rPr>
        <w:t>specializzazioni in relazione alla proposta progettuale</w:t>
      </w:r>
      <w:r w:rsidRPr="074E4AA6">
        <w:rPr>
          <w:rFonts w:ascii="Titillium" w:hAnsi="Titillium"/>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1EB5408E" w:rsidR="00565283" w:rsidRDefault="00E635E3" w:rsidP="53F7910B">
      <w:pPr>
        <w:pStyle w:val="Titolo2"/>
        <w:spacing w:before="0" w:beforeAutospacing="0"/>
      </w:pPr>
      <w:bookmarkStart w:id="5" w:name="_Toc151540883"/>
      <w:r>
        <w:t>B</w:t>
      </w:r>
      <w:r w:rsidR="00565283">
        <w:t xml:space="preserve"> – Dettagli de</w:t>
      </w:r>
      <w:r>
        <w:t>i Beneficiari</w:t>
      </w:r>
      <w:r w:rsidR="68F378D1">
        <w:t>o</w:t>
      </w:r>
      <w:bookmarkEnd w:id="5"/>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1E3319B1">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566FFE1D" w:rsidR="00565283" w:rsidRPr="00565283" w:rsidRDefault="68F378D1" w:rsidP="00E64B7F">
            <w:pPr>
              <w:spacing w:line="256" w:lineRule="auto"/>
              <w:textAlignment w:val="baseline"/>
              <w:rPr>
                <w:rFonts w:ascii="Titillium" w:eastAsia="Times New Roman" w:hAnsi="Titillium" w:cs="Times New Roman"/>
                <w:b/>
                <w:bCs/>
                <w:color w:val="000000"/>
                <w:sz w:val="18"/>
                <w:szCs w:val="18"/>
                <w:lang w:eastAsia="it-IT"/>
              </w:rPr>
            </w:pPr>
            <w:r w:rsidRPr="53F7910B">
              <w:rPr>
                <w:rFonts w:ascii="Titillium" w:eastAsia="Times New Roman" w:hAnsi="Titillium" w:cs="Times New Roman"/>
                <w:b/>
                <w:bCs/>
                <w:color w:val="000000" w:themeColor="text1"/>
                <w:sz w:val="18"/>
                <w:szCs w:val="18"/>
                <w:lang w:eastAsia="it-IT"/>
              </w:rPr>
              <w:t>Nome Beneficiario</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1E3319B1">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1E3319B1">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01C98BD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1E3319B1">
              <w:rPr>
                <w:rStyle w:val="cf01"/>
                <w:rFonts w:ascii="Titillium" w:hAnsi="Titillium"/>
                <w:b/>
                <w:bCs/>
              </w:rPr>
              <w:t>Forma giuridica</w:t>
            </w:r>
            <w:r w:rsidRPr="1E3319B1">
              <w:rPr>
                <w:rStyle w:val="cf01"/>
                <w:rFonts w:ascii="Titillium" w:hAnsi="Titillium"/>
              </w:rPr>
              <w:t xml:space="preserve"> </w:t>
            </w:r>
            <w:r w:rsidRPr="1E3319B1">
              <w:rPr>
                <w:rStyle w:val="cf01"/>
                <w:rFonts w:ascii="Titillium" w:hAnsi="Titillium"/>
                <w:i/>
                <w:iCs/>
              </w:rPr>
              <w:t>(</w:t>
            </w:r>
            <w:r w:rsidR="12CB34BD" w:rsidRPr="1E3319B1">
              <w:rPr>
                <w:rStyle w:val="cf01"/>
                <w:rFonts w:ascii="Titillium" w:hAnsi="Titillium"/>
                <w:i/>
                <w:iCs/>
              </w:rPr>
              <w:t>S</w:t>
            </w:r>
            <w:r w:rsidRPr="1E3319B1">
              <w:rPr>
                <w:rStyle w:val="cf01"/>
                <w:rFonts w:ascii="Titillium" w:hAnsi="Titillium"/>
                <w:i/>
                <w:iCs/>
              </w:rPr>
              <w:t>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141AB9E2"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06981999"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Codice Ateco Primario della sede di intervento</w:t>
            </w:r>
            <w:r w:rsidR="007B796F">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1E3319B1">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6059C886" w:rsidR="00565283" w:rsidRPr="00565283" w:rsidRDefault="00565283" w:rsidP="00E64B7F">
            <w:pPr>
              <w:spacing w:line="256" w:lineRule="auto"/>
              <w:textAlignment w:val="baseline"/>
              <w:rPr>
                <w:rFonts w:ascii="Titillium" w:eastAsia="Times New Roman" w:hAnsi="Titillium" w:cs="Times New Roman"/>
                <w:b/>
                <w:bCs/>
                <w:color w:val="000000"/>
                <w:sz w:val="18"/>
                <w:szCs w:val="18"/>
                <w:highlight w:val="cyan"/>
                <w:lang w:eastAsia="it-IT"/>
              </w:rPr>
            </w:pPr>
            <w:r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1E3319B1">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1E3319B1">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124E577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53F7910B">
              <w:rPr>
                <w:rFonts w:ascii="Titillium" w:eastAsia="Times New Roman" w:hAnsi="Titillium" w:cs="Times New Roman"/>
                <w:b/>
                <w:bCs/>
                <w:color w:val="000000" w:themeColor="text1"/>
                <w:sz w:val="18"/>
                <w:szCs w:val="18"/>
                <w:lang w:eastAsia="it-IT"/>
              </w:rPr>
              <w:t xml:space="preserve">Ruolo del </w:t>
            </w:r>
            <w:r w:rsidR="2131C79F" w:rsidRPr="53F7910B">
              <w:rPr>
                <w:rFonts w:ascii="Titillium" w:eastAsia="Times New Roman" w:hAnsi="Titillium" w:cs="Times New Roman"/>
                <w:b/>
                <w:bCs/>
                <w:color w:val="000000" w:themeColor="text1"/>
                <w:sz w:val="18"/>
                <w:szCs w:val="18"/>
                <w:lang w:eastAsia="it-IT"/>
              </w:rPr>
              <w:t>proponente</w:t>
            </w:r>
            <w:r w:rsidRPr="53F7910B">
              <w:rPr>
                <w:rFonts w:ascii="Titillium" w:eastAsia="Times New Roman" w:hAnsi="Titillium" w:cs="Times New Roman"/>
                <w:b/>
                <w:bCs/>
                <w:color w:val="000000" w:themeColor="text1"/>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1E3319B1">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1E3319B1">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1E3319B1">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6" w:name="_Toc151540884"/>
      <w:r>
        <w:t>C</w:t>
      </w:r>
      <w:r w:rsidR="00D66B51">
        <w:t xml:space="preserve"> – Implementazione del Progetto</w:t>
      </w:r>
      <w:bookmarkEnd w:id="6"/>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1E3319B1">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Titolo</w:t>
            </w:r>
            <w:proofErr w:type="spellEnd"/>
            <w:r w:rsidRPr="005A2429">
              <w:rPr>
                <w:rFonts w:ascii="Titillium" w:eastAsia="Times New Roman" w:hAnsi="Titillium" w:cs="Segoe UI"/>
                <w:b/>
                <w:bCs/>
                <w:sz w:val="18"/>
                <w:szCs w:val="18"/>
                <w:lang w:val="en-US" w:eastAsia="it-IT"/>
              </w:rPr>
              <w:t xml:space="preserve">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w:t>
            </w:r>
            <w:proofErr w:type="spellStart"/>
            <w:r w:rsidRPr="005A2429">
              <w:rPr>
                <w:rFonts w:ascii="Titillium" w:eastAsia="Times New Roman" w:hAnsi="Titillium" w:cs="Segoe UI"/>
                <w:i/>
                <w:iCs/>
                <w:sz w:val="18"/>
                <w:szCs w:val="18"/>
                <w:lang w:val="en-US" w:eastAsia="it-IT"/>
              </w:rPr>
              <w:t>Titolo</w:t>
            </w:r>
            <w:proofErr w:type="spellEnd"/>
            <w:r w:rsidRPr="005A2429">
              <w:rPr>
                <w:rFonts w:ascii="Titillium" w:eastAsia="Times New Roman" w:hAnsi="Titillium" w:cs="Segoe UI"/>
                <w:i/>
                <w:iCs/>
                <w:sz w:val="18"/>
                <w:szCs w:val="18"/>
                <w:lang w:val="en-US" w:eastAsia="it-IT"/>
              </w:rPr>
              <w:t>]</w:t>
            </w:r>
          </w:p>
        </w:tc>
      </w:tr>
      <w:tr w:rsidR="005A2429" w:rsidRPr="005A2429" w14:paraId="2F78A534"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2AE41FE3" w:rsidR="005A2429" w:rsidRPr="005A2429" w:rsidRDefault="005A2429" w:rsidP="074E4AA6">
            <w:pPr>
              <w:rPr>
                <w:rFonts w:ascii="Titillium" w:eastAsia="Times New Roman" w:hAnsi="Titillium" w:cs="Segoe UI"/>
                <w:i/>
                <w:iCs/>
                <w:sz w:val="18"/>
                <w:szCs w:val="18"/>
                <w:lang w:eastAsia="it-IT"/>
              </w:rPr>
            </w:pPr>
            <w:r w:rsidRPr="074E4AA6">
              <w:rPr>
                <w:rFonts w:ascii="Titillium" w:eastAsia="Times New Roman" w:hAnsi="Titillium" w:cs="Segoe UI"/>
                <w:b/>
                <w:bCs/>
                <w:sz w:val="18"/>
                <w:szCs w:val="18"/>
                <w:lang w:eastAsia="it-IT"/>
              </w:rPr>
              <w:t>Tipo:</w:t>
            </w:r>
            <w:r w:rsidR="566CE719" w:rsidRPr="074E4AA6">
              <w:rPr>
                <w:rFonts w:ascii="Titillium" w:eastAsia="Times New Roman" w:hAnsi="Titillium" w:cs="Segoe UI"/>
                <w:i/>
                <w:iCs/>
                <w:sz w:val="18"/>
                <w:szCs w:val="18"/>
                <w:lang w:eastAsia="it-IT"/>
              </w:rPr>
              <w:t xml:space="preserve"> Sviluppo Sperimentale, Ricerca Industriale</w:t>
            </w:r>
            <w:r w:rsidR="00064BEC">
              <w:rPr>
                <w:rFonts w:ascii="Titillium" w:eastAsia="Times New Roman" w:hAnsi="Titillium" w:cs="Segoe UI"/>
                <w:i/>
                <w:iCs/>
                <w:sz w:val="18"/>
                <w:szCs w:val="18"/>
                <w:lang w:eastAsia="it-IT"/>
              </w:rPr>
              <w:t>, Studio di Fattibilità</w:t>
            </w:r>
          </w:p>
        </w:tc>
      </w:tr>
      <w:tr w:rsidR="005A2429" w14:paraId="575082F7" w14:textId="77777777" w:rsidTr="1E3319B1">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Mesi</w:t>
            </w:r>
            <w:proofErr w:type="spellEnd"/>
            <w:r w:rsidRPr="005A2429">
              <w:rPr>
                <w:rFonts w:ascii="Titillium" w:eastAsia="Times New Roman" w:hAnsi="Titillium" w:cs="Segoe UI"/>
                <w:b/>
                <w:bCs/>
                <w:sz w:val="18"/>
                <w:szCs w:val="18"/>
                <w:lang w:val="en-US" w:eastAsia="it-IT"/>
              </w:rPr>
              <w:t>/</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1E3319B1">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1E3319B1">
        <w:trPr>
          <w:trHeight w:val="544"/>
        </w:trPr>
        <w:tc>
          <w:tcPr>
            <w:tcW w:w="9625" w:type="dxa"/>
            <w:gridSpan w:val="5"/>
            <w:vMerge/>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1E3319B1">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4AA7EAEF" w:rsidR="005A2429" w:rsidRPr="005A2429" w:rsidRDefault="005A2429">
            <w:pPr>
              <w:textAlignment w:val="baseline"/>
              <w:rPr>
                <w:rFonts w:ascii="Titillium" w:eastAsia="Times New Roman" w:hAnsi="Titillium" w:cs="Segoe UI"/>
                <w:b/>
                <w:bCs/>
                <w:sz w:val="18"/>
                <w:szCs w:val="18"/>
                <w:lang w:eastAsia="it-IT"/>
              </w:rPr>
            </w:pPr>
            <w:r w:rsidRPr="1E3319B1">
              <w:rPr>
                <w:rFonts w:ascii="Titillium" w:eastAsia="Times New Roman" w:hAnsi="Titillium" w:cs="Segoe UI"/>
                <w:b/>
                <w:bCs/>
                <w:sz w:val="18"/>
                <w:szCs w:val="18"/>
                <w:lang w:eastAsia="it-IT"/>
              </w:rPr>
              <w:t xml:space="preserve">Task 1.1 – Title </w:t>
            </w:r>
            <w:r w:rsidR="00395561">
              <w:rPr>
                <w:rFonts w:ascii="Titillium" w:eastAsia="Times New Roman" w:hAnsi="Titillium" w:cs="Segoe UI"/>
                <w:b/>
                <w:bCs/>
                <w:sz w:val="18"/>
                <w:szCs w:val="18"/>
                <w:lang w:eastAsia="it-IT"/>
              </w:rPr>
              <w:t xml:space="preserve">- </w:t>
            </w:r>
            <w:r w:rsidRPr="00395561">
              <w:rPr>
                <w:rFonts w:ascii="Titillium" w:eastAsia="Times New Roman" w:hAnsi="Titillium" w:cs="Segoe UI"/>
                <w:b/>
                <w:bCs/>
                <w:sz w:val="18"/>
                <w:szCs w:val="18"/>
                <w:lang w:eastAsia="it-IT"/>
              </w:rPr>
              <w:t>Descrizione attività</w:t>
            </w:r>
            <w:r w:rsidR="2DFEF467" w:rsidRPr="1E3319B1">
              <w:rPr>
                <w:rFonts w:ascii="Titillium" w:eastAsia="Times New Roman" w:hAnsi="Titillium" w:cs="Segoe UI"/>
                <w:i/>
                <w:iCs/>
                <w:sz w:val="18"/>
                <w:szCs w:val="18"/>
                <w:lang w:eastAsia="it-IT"/>
              </w:rPr>
              <w:t xml:space="preserve"> </w:t>
            </w:r>
          </w:p>
        </w:tc>
      </w:tr>
      <w:tr w:rsidR="005A2429" w:rsidRPr="005A2429" w14:paraId="70A6AF6A" w14:textId="77777777" w:rsidTr="1E3319B1">
        <w:trPr>
          <w:trHeight w:val="450"/>
        </w:trPr>
        <w:tc>
          <w:tcPr>
            <w:tcW w:w="9625" w:type="dxa"/>
            <w:gridSpan w:val="5"/>
            <w:vMerge/>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1E3319B1">
        <w:trPr>
          <w:trHeight w:val="450"/>
        </w:trPr>
        <w:tc>
          <w:tcPr>
            <w:tcW w:w="9625" w:type="dxa"/>
            <w:gridSpan w:val="5"/>
            <w:vMerge/>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1E3319B1">
        <w:trPr>
          <w:trHeight w:val="450"/>
        </w:trPr>
        <w:tc>
          <w:tcPr>
            <w:tcW w:w="9625" w:type="dxa"/>
            <w:gridSpan w:val="5"/>
            <w:vMerge/>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1E3319B1">
        <w:trPr>
          <w:trHeight w:val="450"/>
        </w:trPr>
        <w:tc>
          <w:tcPr>
            <w:tcW w:w="9625" w:type="dxa"/>
            <w:gridSpan w:val="5"/>
            <w:vMerge/>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1E3319B1">
        <w:trPr>
          <w:trHeight w:val="450"/>
        </w:trPr>
        <w:tc>
          <w:tcPr>
            <w:tcW w:w="9625" w:type="dxa"/>
            <w:gridSpan w:val="5"/>
            <w:vMerge/>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2DF714D8" w14:textId="43BE2125" w:rsidR="005A2429" w:rsidRPr="005A2429" w:rsidRDefault="005A2429" w:rsidP="00395561">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w:t>
            </w:r>
          </w:p>
        </w:tc>
      </w:tr>
      <w:tr w:rsidR="005A2429" w14:paraId="62D8198F" w14:textId="77777777" w:rsidTr="1E3319B1">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proofErr w:type="spellStart"/>
            <w:r w:rsidRPr="005A2429">
              <w:rPr>
                <w:rFonts w:ascii="Titillium" w:eastAsia="Times New Roman" w:hAnsi="Titillium" w:cs="Segoe UI"/>
                <w:i/>
                <w:iCs/>
                <w:sz w:val="18"/>
                <w:szCs w:val="18"/>
                <w:lang w:val="en-US" w:eastAsia="it-IT"/>
              </w:rPr>
              <w:t>Titolo</w:t>
            </w:r>
            <w:proofErr w:type="spellEnd"/>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4EDD3BAD"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proofErr w:type="spellStart"/>
            <w:r w:rsidRPr="005A2429">
              <w:rPr>
                <w:rFonts w:ascii="Titillium" w:eastAsia="Times New Roman" w:hAnsi="Titillium" w:cs="Segoe UI"/>
                <w:i/>
                <w:iCs/>
                <w:sz w:val="18"/>
                <w:szCs w:val="18"/>
                <w:lang w:val="en-US" w:eastAsia="it-IT"/>
              </w:rPr>
              <w:t>Titolo</w:t>
            </w:r>
            <w:proofErr w:type="spellEnd"/>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67ADD794" w14:textId="77777777" w:rsidTr="1E3319B1">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1E3319B1">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78325472"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w:t>
      </w:r>
      <w:r w:rsidR="00005406">
        <w:rPr>
          <w:rFonts w:ascii="Titillium" w:hAnsi="Titillium"/>
          <w:i/>
          <w:iCs/>
          <w:sz w:val="18"/>
          <w:szCs w:val="18"/>
        </w:rPr>
        <w:t>i partecipanti al progetto.</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6B4C08A5" w:rsidR="00F05B9B" w:rsidRPr="00F05B9B" w:rsidRDefault="00F05B9B" w:rsidP="2A475F51">
      <w:pPr>
        <w:pStyle w:val="Paragrafoelenco"/>
        <w:numPr>
          <w:ilvl w:val="0"/>
          <w:numId w:val="1"/>
        </w:numPr>
        <w:spacing w:before="60" w:after="60"/>
        <w:rPr>
          <w:rFonts w:ascii="Titillium" w:hAnsi="Titillium"/>
          <w:i/>
          <w:iCs/>
          <w:sz w:val="18"/>
          <w:szCs w:val="18"/>
        </w:rPr>
      </w:pPr>
      <w:r w:rsidRPr="2A475F51">
        <w:rPr>
          <w:rFonts w:ascii="Titillium" w:hAnsi="Titillium"/>
          <w:i/>
          <w:iCs/>
          <w:sz w:val="18"/>
          <w:szCs w:val="18"/>
        </w:rPr>
        <w:t xml:space="preserve">Indicare quali sono i risultati attesi dal Progetto, quale impatto potrà avere sul territorio Nazionale e sul Programma </w:t>
      </w:r>
      <w:r w:rsidR="002479FE">
        <w:rPr>
          <w:rFonts w:ascii="Titillium" w:hAnsi="Titillium"/>
          <w:i/>
          <w:iCs/>
          <w:sz w:val="18"/>
          <w:szCs w:val="18"/>
        </w:rPr>
        <w:t>CNMS</w:t>
      </w:r>
    </w:p>
    <w:p w14:paraId="6E6AF148" w14:textId="70CDBEBF" w:rsidR="009F2725" w:rsidRPr="003B211A" w:rsidRDefault="00F05B9B" w:rsidP="003B211A">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r w:rsidR="003B211A">
        <w:rPr>
          <w:rFonts w:ascii="Titillium" w:hAnsi="Titillium"/>
          <w:i/>
          <w:iCs/>
          <w:sz w:val="18"/>
          <w:szCs w:val="18"/>
        </w:rPr>
        <w:t>;</w:t>
      </w:r>
      <w:r w:rsidR="00935B7F">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6828DE8C" w:rsidR="009F2725" w:rsidRPr="000B1F5E" w:rsidRDefault="00A62A21" w:rsidP="009F2725">
      <w:pPr>
        <w:pStyle w:val="Titolo2"/>
        <w:spacing w:before="0" w:beforeAutospacing="0"/>
        <w:rPr>
          <w:i/>
          <w:iCs/>
          <w:color w:val="000000"/>
          <w:szCs w:val="18"/>
        </w:rPr>
      </w:pPr>
      <w:bookmarkStart w:id="7" w:name="_Toc151540885"/>
      <w:r>
        <w:t>D</w:t>
      </w:r>
      <w:r w:rsidR="009F2725">
        <w:t xml:space="preserve"> – </w:t>
      </w:r>
      <w:r w:rsidR="009F2725" w:rsidRPr="009F2725">
        <w:t xml:space="preserve">Coerenza con Vincolo </w:t>
      </w:r>
      <w:proofErr w:type="spellStart"/>
      <w:r w:rsidR="009F2725" w:rsidRPr="009F2725">
        <w:t>Climate</w:t>
      </w:r>
      <w:bookmarkEnd w:id="7"/>
      <w:proofErr w:type="spellEnd"/>
      <w:r w:rsidR="00F051B2">
        <w:rPr>
          <w:color w:val="000000"/>
          <w:szCs w:val="18"/>
        </w:rPr>
        <w:t xml:space="preserve"> – </w:t>
      </w:r>
      <w:r w:rsidR="00C303CF" w:rsidRPr="00C303CF">
        <w:rPr>
          <w:i/>
          <w:iCs/>
          <w:color w:val="000000"/>
          <w:szCs w:val="18"/>
        </w:rPr>
        <w:t>“</w:t>
      </w:r>
      <w:r w:rsidR="00F051B2" w:rsidRPr="00C303CF">
        <w:rPr>
          <w:i/>
          <w:iCs/>
          <w:color w:val="000000"/>
          <w:szCs w:val="18"/>
        </w:rPr>
        <w:t xml:space="preserve">Campo di intervento </w:t>
      </w:r>
      <w:r w:rsidR="005C2A39" w:rsidRPr="000B1F5E">
        <w:rPr>
          <w:rFonts w:cstheme="minorHAnsi"/>
          <w:i/>
          <w:iCs/>
          <w:szCs w:val="18"/>
        </w:rPr>
        <w:t>022 - Processi di ricerca</w:t>
      </w:r>
      <w:r w:rsidR="005C2A39" w:rsidRPr="000B1F5E">
        <w:rPr>
          <w:rFonts w:cstheme="minorHAnsi"/>
          <w:i/>
          <w:iCs/>
          <w:spacing w:val="-57"/>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innovazione,</w:t>
      </w:r>
      <w:r w:rsidR="005C2A39" w:rsidRPr="000B1F5E">
        <w:rPr>
          <w:rFonts w:cstheme="minorHAnsi"/>
          <w:i/>
          <w:iCs/>
          <w:spacing w:val="1"/>
          <w:szCs w:val="18"/>
        </w:rPr>
        <w:t xml:space="preserve"> </w:t>
      </w:r>
      <w:r w:rsidR="005C2A39" w:rsidRPr="000B1F5E">
        <w:rPr>
          <w:rFonts w:cstheme="minorHAnsi"/>
          <w:i/>
          <w:iCs/>
          <w:szCs w:val="18"/>
        </w:rPr>
        <w:t>trasferimento</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tecnologie</w:t>
      </w:r>
      <w:r w:rsidR="005C2A39" w:rsidRPr="000B1F5E">
        <w:rPr>
          <w:rFonts w:cstheme="minorHAnsi"/>
          <w:i/>
          <w:iCs/>
          <w:spacing w:val="1"/>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cooperazione</w:t>
      </w:r>
      <w:r w:rsidR="005C2A39" w:rsidRPr="000B1F5E">
        <w:rPr>
          <w:rFonts w:cstheme="minorHAnsi"/>
          <w:i/>
          <w:iCs/>
          <w:spacing w:val="1"/>
          <w:szCs w:val="18"/>
        </w:rPr>
        <w:t xml:space="preserve"> </w:t>
      </w:r>
      <w:r w:rsidR="005C2A39" w:rsidRPr="000B1F5E">
        <w:rPr>
          <w:rFonts w:cstheme="minorHAnsi"/>
          <w:i/>
          <w:iCs/>
          <w:szCs w:val="18"/>
        </w:rPr>
        <w:t>tra</w:t>
      </w:r>
      <w:r w:rsidR="005C2A39" w:rsidRPr="000B1F5E">
        <w:rPr>
          <w:rFonts w:cstheme="minorHAnsi"/>
          <w:i/>
          <w:iCs/>
          <w:spacing w:val="1"/>
          <w:szCs w:val="18"/>
        </w:rPr>
        <w:t xml:space="preserve"> </w:t>
      </w:r>
      <w:r w:rsidR="005C2A39" w:rsidRPr="000B1F5E">
        <w:rPr>
          <w:rFonts w:cstheme="minorHAnsi"/>
          <w:i/>
          <w:iCs/>
          <w:szCs w:val="18"/>
        </w:rPr>
        <w:t>imprese</w:t>
      </w:r>
      <w:r w:rsidR="005C2A39" w:rsidRPr="000B1F5E">
        <w:rPr>
          <w:rFonts w:cstheme="minorHAnsi"/>
          <w:i/>
          <w:iCs/>
          <w:spacing w:val="1"/>
          <w:szCs w:val="18"/>
        </w:rPr>
        <w:t xml:space="preserve"> </w:t>
      </w:r>
      <w:r w:rsidR="005C2A39" w:rsidRPr="000B1F5E">
        <w:rPr>
          <w:rFonts w:cstheme="minorHAnsi"/>
          <w:i/>
          <w:iCs/>
          <w:szCs w:val="18"/>
        </w:rPr>
        <w:t>incentrate</w:t>
      </w:r>
      <w:r w:rsidR="005C2A39" w:rsidRPr="000B1F5E">
        <w:rPr>
          <w:rFonts w:cstheme="minorHAnsi"/>
          <w:i/>
          <w:iCs/>
          <w:spacing w:val="1"/>
          <w:szCs w:val="18"/>
        </w:rPr>
        <w:t xml:space="preserve"> </w:t>
      </w:r>
      <w:r w:rsidR="005C2A39" w:rsidRPr="000B1F5E">
        <w:rPr>
          <w:rFonts w:cstheme="minorHAnsi"/>
          <w:i/>
          <w:iCs/>
          <w:szCs w:val="18"/>
        </w:rPr>
        <w:t>sull'economia</w:t>
      </w:r>
      <w:r w:rsidR="005C2A39" w:rsidRPr="000B1F5E">
        <w:rPr>
          <w:rFonts w:cstheme="minorHAnsi"/>
          <w:i/>
          <w:iCs/>
          <w:spacing w:val="1"/>
          <w:szCs w:val="18"/>
        </w:rPr>
        <w:t xml:space="preserve"> </w:t>
      </w:r>
      <w:r w:rsidR="005C2A39" w:rsidRPr="000B1F5E">
        <w:rPr>
          <w:rFonts w:cstheme="minorHAnsi"/>
          <w:i/>
          <w:iCs/>
          <w:szCs w:val="18"/>
        </w:rPr>
        <w:t>a</w:t>
      </w:r>
      <w:r w:rsidR="005C2A39" w:rsidRPr="000B1F5E">
        <w:rPr>
          <w:rFonts w:cstheme="minorHAnsi"/>
          <w:i/>
          <w:iCs/>
          <w:spacing w:val="1"/>
          <w:szCs w:val="18"/>
        </w:rPr>
        <w:t xml:space="preserve"> </w:t>
      </w:r>
      <w:r w:rsidR="005C2A39" w:rsidRPr="000B1F5E">
        <w:rPr>
          <w:rFonts w:cstheme="minorHAnsi"/>
          <w:i/>
          <w:iCs/>
          <w:szCs w:val="18"/>
        </w:rPr>
        <w:t>basse</w:t>
      </w:r>
      <w:r w:rsidR="005C2A39" w:rsidRPr="000B1F5E">
        <w:rPr>
          <w:rFonts w:cstheme="minorHAnsi"/>
          <w:i/>
          <w:iCs/>
          <w:spacing w:val="1"/>
          <w:szCs w:val="18"/>
        </w:rPr>
        <w:t xml:space="preserve"> </w:t>
      </w:r>
      <w:r w:rsidR="005C2A39" w:rsidRPr="000B1F5E">
        <w:rPr>
          <w:rFonts w:cstheme="minorHAnsi"/>
          <w:i/>
          <w:iCs/>
          <w:szCs w:val="18"/>
        </w:rPr>
        <w:t>emissioni</w:t>
      </w:r>
      <w:r w:rsidR="005C2A39" w:rsidRPr="000B1F5E">
        <w:rPr>
          <w:rFonts w:cstheme="minorHAnsi"/>
          <w:i/>
          <w:iCs/>
          <w:spacing w:val="1"/>
          <w:szCs w:val="18"/>
        </w:rPr>
        <w:t xml:space="preserve"> </w:t>
      </w:r>
      <w:r w:rsidR="005C2A39" w:rsidRPr="000B1F5E">
        <w:rPr>
          <w:rFonts w:cstheme="minorHAnsi"/>
          <w:i/>
          <w:iCs/>
          <w:szCs w:val="18"/>
        </w:rPr>
        <w:t>di</w:t>
      </w:r>
      <w:r w:rsidR="005C2A39" w:rsidRPr="000B1F5E">
        <w:rPr>
          <w:rFonts w:cstheme="minorHAnsi"/>
          <w:i/>
          <w:iCs/>
          <w:spacing w:val="1"/>
          <w:szCs w:val="18"/>
        </w:rPr>
        <w:t xml:space="preserve"> </w:t>
      </w:r>
      <w:r w:rsidR="005C2A39" w:rsidRPr="000B1F5E">
        <w:rPr>
          <w:rFonts w:cstheme="minorHAnsi"/>
          <w:i/>
          <w:iCs/>
          <w:szCs w:val="18"/>
        </w:rPr>
        <w:t>carbonio,</w:t>
      </w:r>
      <w:r w:rsidR="005C2A39" w:rsidRPr="000B1F5E">
        <w:rPr>
          <w:rFonts w:cstheme="minorHAnsi"/>
          <w:i/>
          <w:iCs/>
          <w:spacing w:val="1"/>
          <w:szCs w:val="18"/>
        </w:rPr>
        <w:t xml:space="preserve"> </w:t>
      </w:r>
      <w:r w:rsidR="005C2A39" w:rsidRPr="000B1F5E">
        <w:rPr>
          <w:rFonts w:cstheme="minorHAnsi"/>
          <w:i/>
          <w:iCs/>
          <w:szCs w:val="18"/>
        </w:rPr>
        <w:t>sulla</w:t>
      </w:r>
      <w:r w:rsidR="005C2A39" w:rsidRPr="000B1F5E">
        <w:rPr>
          <w:rFonts w:cstheme="minorHAnsi"/>
          <w:i/>
          <w:iCs/>
          <w:spacing w:val="1"/>
          <w:szCs w:val="18"/>
        </w:rPr>
        <w:t xml:space="preserve"> </w:t>
      </w:r>
      <w:r w:rsidR="005C2A39" w:rsidRPr="000B1F5E">
        <w:rPr>
          <w:rFonts w:cstheme="minorHAnsi"/>
          <w:i/>
          <w:iCs/>
          <w:szCs w:val="18"/>
        </w:rPr>
        <w:t>resilienza</w:t>
      </w:r>
      <w:r w:rsidR="005C2A39" w:rsidRPr="000B1F5E">
        <w:rPr>
          <w:rFonts w:cstheme="minorHAnsi"/>
          <w:i/>
          <w:iCs/>
          <w:spacing w:val="1"/>
          <w:szCs w:val="18"/>
        </w:rPr>
        <w:t xml:space="preserve"> </w:t>
      </w:r>
      <w:r w:rsidR="005C2A39" w:rsidRPr="000B1F5E">
        <w:rPr>
          <w:rFonts w:cstheme="minorHAnsi"/>
          <w:i/>
          <w:iCs/>
          <w:szCs w:val="18"/>
        </w:rPr>
        <w:t>e</w:t>
      </w:r>
      <w:r w:rsidR="005C2A39" w:rsidRPr="000B1F5E">
        <w:rPr>
          <w:rFonts w:cstheme="minorHAnsi"/>
          <w:i/>
          <w:iCs/>
          <w:spacing w:val="1"/>
          <w:szCs w:val="18"/>
        </w:rPr>
        <w:t xml:space="preserve"> </w:t>
      </w:r>
      <w:r w:rsidR="005C2A39" w:rsidRPr="000B1F5E">
        <w:rPr>
          <w:rFonts w:cstheme="minorHAnsi"/>
          <w:i/>
          <w:iCs/>
          <w:szCs w:val="18"/>
        </w:rPr>
        <w:t>sull'adattamento</w:t>
      </w:r>
      <w:r w:rsidR="005C2A39" w:rsidRPr="000B1F5E">
        <w:rPr>
          <w:rFonts w:cstheme="minorHAnsi"/>
          <w:i/>
          <w:iCs/>
          <w:spacing w:val="1"/>
          <w:szCs w:val="18"/>
        </w:rPr>
        <w:t xml:space="preserve"> </w:t>
      </w:r>
      <w:r w:rsidR="005C2A39" w:rsidRPr="000B1F5E">
        <w:rPr>
          <w:rFonts w:cstheme="minorHAnsi"/>
          <w:i/>
          <w:iCs/>
          <w:szCs w:val="18"/>
        </w:rPr>
        <w:t>ai</w:t>
      </w:r>
      <w:r w:rsidR="005C2A39" w:rsidRPr="000B1F5E">
        <w:rPr>
          <w:rFonts w:cstheme="minorHAnsi"/>
          <w:i/>
          <w:iCs/>
          <w:spacing w:val="1"/>
          <w:szCs w:val="18"/>
        </w:rPr>
        <w:t xml:space="preserve"> </w:t>
      </w:r>
      <w:r w:rsidR="005C2A39" w:rsidRPr="000B1F5E">
        <w:rPr>
          <w:rFonts w:cstheme="minorHAnsi"/>
          <w:i/>
          <w:iCs/>
          <w:szCs w:val="18"/>
        </w:rPr>
        <w:t>cambiamenti</w:t>
      </w:r>
      <w:r w:rsidR="005C2A39" w:rsidRPr="000B1F5E">
        <w:rPr>
          <w:rFonts w:cstheme="minorHAnsi"/>
          <w:i/>
          <w:iCs/>
          <w:spacing w:val="8"/>
          <w:szCs w:val="18"/>
        </w:rPr>
        <w:t xml:space="preserve"> </w:t>
      </w:r>
      <w:r w:rsidR="005C2A39" w:rsidRPr="000B1F5E">
        <w:rPr>
          <w:rFonts w:cstheme="minorHAnsi"/>
          <w:i/>
          <w:iCs/>
          <w:szCs w:val="18"/>
        </w:rPr>
        <w:t>climatici</w:t>
      </w:r>
      <w:r w:rsidR="009B7FB3" w:rsidRPr="00FF7C7B">
        <w:rPr>
          <w:rFonts w:cstheme="minorHAnsi"/>
          <w:i/>
          <w:iCs/>
          <w:szCs w:val="18"/>
        </w:rPr>
        <w:t>”</w:t>
      </w:r>
      <w:r w:rsidR="00FC1BED" w:rsidRPr="00FF7C7B">
        <w:rPr>
          <w:rFonts w:cstheme="minorHAnsi"/>
          <w:i/>
          <w:iCs/>
          <w:szCs w:val="18"/>
        </w:rPr>
        <w:t>.</w:t>
      </w:r>
    </w:p>
    <w:p w14:paraId="160F77F2" w14:textId="6807CCD7" w:rsidR="009F2725" w:rsidRPr="009F2725" w:rsidRDefault="009F2725" w:rsidP="0041155A">
      <w:pPr>
        <w:pStyle w:val="Paragrafoelenco"/>
        <w:numPr>
          <w:ilvl w:val="0"/>
          <w:numId w:val="3"/>
        </w:numPr>
        <w:ind w:right="126"/>
        <w:rPr>
          <w:rFonts w:ascii="Titillium" w:hAnsi="Titillium"/>
          <w:color w:val="000000"/>
          <w:sz w:val="18"/>
          <w:szCs w:val="18"/>
        </w:rPr>
      </w:pPr>
      <w:r w:rsidRPr="06364D75">
        <w:rPr>
          <w:rFonts w:ascii="Titillium" w:hAnsi="Titillium"/>
          <w:color w:val="000000" w:themeColor="text1"/>
          <w:sz w:val="18"/>
          <w:szCs w:val="18"/>
        </w:rPr>
        <w:t xml:space="preserve">Descrivere come il progetto favorisca la transizione verde, garantendo contestualmente il rispetto del contributo all’obiettivo </w:t>
      </w:r>
      <w:proofErr w:type="spellStart"/>
      <w:r w:rsidRPr="06364D75">
        <w:rPr>
          <w:rFonts w:ascii="Titillium" w:hAnsi="Titillium"/>
          <w:color w:val="000000" w:themeColor="text1"/>
          <w:sz w:val="18"/>
          <w:szCs w:val="18"/>
        </w:rPr>
        <w:t>climate</w:t>
      </w:r>
      <w:proofErr w:type="spellEnd"/>
      <w:r w:rsidRPr="06364D75">
        <w:rPr>
          <w:rFonts w:ascii="Titillium" w:hAnsi="Titillium"/>
          <w:color w:val="000000" w:themeColor="text1"/>
          <w:sz w:val="18"/>
          <w:szCs w:val="18"/>
        </w:rPr>
        <w:t xml:space="preserve"> (cd. Tagging), individuato dall’art.18 par. 4 lettera e) del Regolamento (UE) 2021/241, e come le relative spese concorrono al conseguimento del vincolo </w:t>
      </w:r>
      <w:proofErr w:type="spellStart"/>
      <w:r w:rsidRPr="06364D75">
        <w:rPr>
          <w:rFonts w:ascii="Titillium" w:hAnsi="Titillium"/>
          <w:color w:val="000000" w:themeColor="text1"/>
          <w:sz w:val="18"/>
          <w:szCs w:val="18"/>
        </w:rPr>
        <w:t>climate</w:t>
      </w:r>
      <w:proofErr w:type="spellEnd"/>
      <w:r w:rsidRPr="06364D75">
        <w:rPr>
          <w:rFonts w:ascii="Titillium" w:hAnsi="Titillium"/>
          <w:color w:val="000000" w:themeColor="text1"/>
          <w:sz w:val="18"/>
          <w:szCs w:val="18"/>
        </w:rPr>
        <w:t>.</w:t>
      </w:r>
      <w:r w:rsidR="3287CFCC" w:rsidRPr="06364D75">
        <w:rPr>
          <w:rFonts w:ascii="Titillium" w:hAnsi="Titillium"/>
          <w:color w:val="000000" w:themeColor="text1"/>
          <w:sz w:val="18"/>
          <w:szCs w:val="18"/>
        </w:rPr>
        <w:t xml:space="preserve"> Si rimanda in particolare al punto </w:t>
      </w:r>
      <w:r w:rsidR="00453DFE">
        <w:rPr>
          <w:rFonts w:ascii="Titillium" w:hAnsi="Titillium"/>
          <w:color w:val="000000" w:themeColor="text1"/>
          <w:sz w:val="18"/>
          <w:szCs w:val="18"/>
        </w:rPr>
        <w:t>1</w:t>
      </w:r>
      <w:r w:rsidR="3287CFCC" w:rsidRPr="06364D75">
        <w:rPr>
          <w:rFonts w:ascii="Titillium" w:hAnsi="Titillium"/>
          <w:color w:val="000000" w:themeColor="text1"/>
          <w:sz w:val="18"/>
          <w:szCs w:val="18"/>
        </w:rPr>
        <w:t xml:space="preserve"> dell’Art.3.3 Requisiti di </w:t>
      </w:r>
      <w:r w:rsidR="005B244B" w:rsidRPr="06364D75">
        <w:rPr>
          <w:rFonts w:ascii="Titillium" w:hAnsi="Titillium"/>
          <w:color w:val="000000" w:themeColor="text1"/>
          <w:sz w:val="18"/>
          <w:szCs w:val="18"/>
        </w:rPr>
        <w:t>ammissibilità</w:t>
      </w:r>
      <w:r w:rsidR="3287CFCC" w:rsidRPr="06364D75">
        <w:rPr>
          <w:rFonts w:ascii="Titillium" w:hAnsi="Titillium"/>
          <w:color w:val="000000" w:themeColor="text1"/>
          <w:sz w:val="18"/>
          <w:szCs w:val="18"/>
        </w:rPr>
        <w:t xml:space="preserve"> degli interventi dell’Avviso.</w:t>
      </w:r>
    </w:p>
    <w:p w14:paraId="0CE88A73" w14:textId="390A3020" w:rsidR="009F2725" w:rsidRDefault="009F2725" w:rsidP="00C303CF">
      <w:pPr>
        <w:pStyle w:val="Paragrafoelenco"/>
        <w:ind w:right="126"/>
        <w:rPr>
          <w:rFonts w:ascii="Titillium" w:hAnsi="Titillium"/>
          <w:color w:val="000000"/>
          <w:sz w:val="18"/>
          <w:szCs w:val="18"/>
        </w:rPr>
      </w:pP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8" w:name="_Toc140478290"/>
      <w:bookmarkStart w:id="9" w:name="_Toc151540886"/>
      <w:r w:rsidRPr="009F2725">
        <w:lastRenderedPageBreak/>
        <w:t>Allegato 1 - Requisito di sostenibilità ambientale e principio DNSH</w:t>
      </w:r>
      <w:bookmarkEnd w:id="8"/>
      <w:bookmarkEnd w:id="9"/>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2"/>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7"/>
        <w:gridCol w:w="1359"/>
        <w:gridCol w:w="3284"/>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10" w:name="_Toc140478291"/>
      <w:bookmarkStart w:id="11" w:name="_Toc151540887"/>
      <w:r w:rsidRPr="009F2725">
        <w:lastRenderedPageBreak/>
        <w:t>Allegato 2- Conformità ai requisiti etici</w:t>
      </w:r>
      <w:bookmarkEnd w:id="10"/>
      <w:bookmarkEnd w:id="11"/>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EB3B9B"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3"/>
      </w:r>
      <w:r w:rsidR="009F2725" w:rsidRPr="009F2725">
        <w:rPr>
          <w:rFonts w:ascii="Titillium" w:eastAsia="Corbel" w:hAnsi="Titillium" w:cs="Corbel"/>
          <w:sz w:val="18"/>
          <w:szCs w:val="18"/>
        </w:rPr>
        <w:t xml:space="preserve"> ;</w:t>
      </w:r>
    </w:p>
    <w:p w14:paraId="262F0059" w14:textId="77777777" w:rsidR="009F2725" w:rsidRPr="009F2725" w:rsidRDefault="00EB3B9B"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74E4AA6">
        <w:rPr>
          <w:rFonts w:ascii="Titillium" w:hAnsi="Titillium"/>
          <w:b/>
          <w:bCs/>
          <w:sz w:val="18"/>
          <w:szCs w:val="18"/>
        </w:rPr>
        <w:t>Rispetto dei principi etici e delle legislazioni pertinenti</w:t>
      </w:r>
    </w:p>
    <w:p w14:paraId="44DE5A5A" w14:textId="0BA71F2C" w:rsidR="074E4AA6" w:rsidRDefault="074E4AA6" w:rsidP="074E4AA6">
      <w:pPr>
        <w:rPr>
          <w:rFonts w:ascii="Titillium" w:hAnsi="Titillium"/>
          <w:sz w:val="18"/>
          <w:szCs w:val="18"/>
        </w:rPr>
      </w:pP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8240" behindDoc="0" locked="0" layoutInCell="1" allowOverlap="1" wp14:anchorId="5446674C" wp14:editId="654888A5">
                <wp:simplePos x="0" y="0"/>
                <wp:positionH relativeFrom="column">
                  <wp:posOffset>-38100</wp:posOffset>
                </wp:positionH>
                <wp:positionV relativeFrom="paragraph">
                  <wp:posOffset>596265</wp:posOffset>
                </wp:positionV>
                <wp:extent cx="6323330" cy="622935"/>
                <wp:effectExtent l="0" t="0" r="20320"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3330" cy="622935"/>
                        </a:xfrm>
                        <a:prstGeom prst="rect">
                          <a:avLst/>
                        </a:prstGeom>
                        <a:solidFill>
                          <a:srgbClr val="FFFFFF"/>
                        </a:solidFill>
                        <a:ln w="9525">
                          <a:solidFill>
                            <a:srgbClr val="000000"/>
                          </a:solidFill>
                          <a:miter lim="800000"/>
                          <a:headEnd/>
                          <a:tailEnd/>
                        </a:ln>
                      </wps:spPr>
                      <wps:txbx>
                        <w:txbxContent>
                          <w:p w14:paraId="2881F906"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97.9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">
                <v:textbox>
                  <w:txbxContent>
                    <w:p w14:paraId="2881F906"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401E60">
      <w:headerReference w:type="default" r:id="rId12"/>
      <w:footerReference w:type="default" r:id="rId13"/>
      <w:pgSz w:w="11900" w:h="16840"/>
      <w:pgMar w:top="1856" w:right="743" w:bottom="1134" w:left="1134" w:header="0" w:footer="15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D286E" w14:textId="77777777" w:rsidR="00EB3B9B" w:rsidRDefault="00EB3B9B" w:rsidP="000151A3">
      <w:r>
        <w:separator/>
      </w:r>
    </w:p>
  </w:endnote>
  <w:endnote w:type="continuationSeparator" w:id="0">
    <w:p w14:paraId="16AA2C2E" w14:textId="77777777" w:rsidR="00EB3B9B" w:rsidRDefault="00EB3B9B" w:rsidP="000151A3">
      <w:r>
        <w:continuationSeparator/>
      </w:r>
    </w:p>
  </w:endnote>
  <w:endnote w:type="continuationNotice" w:id="1">
    <w:p w14:paraId="1FA65B66" w14:textId="77777777" w:rsidR="00EB3B9B" w:rsidRDefault="00EB3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00"/>
    <w:family w:val="modern"/>
    <w:notTrueType/>
    <w:pitch w:val="variable"/>
    <w:sig w:usb0="00000007" w:usb1="0000000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FDD1357" w:rsidR="000151A3" w:rsidRDefault="00C72157" w:rsidP="000151A3">
    <w:pPr>
      <w:pStyle w:val="Pidipagina"/>
      <w:tabs>
        <w:tab w:val="clear" w:pos="9638"/>
      </w:tabs>
      <w:ind w:left="-1134"/>
    </w:pPr>
    <w:r w:rsidRPr="00C72157">
      <w:rPr>
        <w:rFonts w:ascii="Titillium" w:eastAsia="DengXian" w:hAnsi="Titillium" w:cs="Arial"/>
        <w:noProof/>
        <w:sz w:val="22"/>
        <w:szCs w:val="22"/>
      </w:rPr>
      <mc:AlternateContent>
        <mc:Choice Requires="wps">
          <w:drawing>
            <wp:anchor distT="0" distB="0" distL="114300" distR="114300" simplePos="0" relativeHeight="251658245" behindDoc="0" locked="0" layoutInCell="1" allowOverlap="1" wp14:anchorId="77C1CC9A" wp14:editId="4720BD2D">
              <wp:simplePos x="0" y="0"/>
              <wp:positionH relativeFrom="column">
                <wp:posOffset>4412961</wp:posOffset>
              </wp:positionH>
              <wp:positionV relativeFrom="paragraph">
                <wp:posOffset>207471</wp:posOffset>
              </wp:positionV>
              <wp:extent cx="1886238" cy="591127"/>
              <wp:effectExtent l="0" t="0" r="0" b="0"/>
              <wp:wrapNone/>
              <wp:docPr id="5" name="Text Box 5"/>
              <wp:cNvGraphicFramePr/>
              <a:graphic xmlns:a="http://schemas.openxmlformats.org/drawingml/2006/main">
                <a:graphicData uri="http://schemas.microsoft.com/office/word/2010/wordprocessingShape">
                  <wps:wsp>
                    <wps:cNvSpPr txBox="1"/>
                    <wps:spPr>
                      <a:xfrm>
                        <a:off x="0" y="0"/>
                        <a:ext cx="1886238" cy="591127"/>
                      </a:xfrm>
                      <a:prstGeom prst="rect">
                        <a:avLst/>
                      </a:prstGeom>
                      <a:noFill/>
                      <a:ln w="6350">
                        <a:noFill/>
                      </a:ln>
                    </wps:spPr>
                    <wps:txbx>
                      <w:txbxContent>
                        <w:p w14:paraId="1866E711"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3EBB330B"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2EA20BDB"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19ADA8C0"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1" w:history="1">
                            <w:r w:rsidRPr="00336CFD">
                              <w:rPr>
                                <w:rFonts w:ascii="Titillium" w:hAnsi="Titillium" w:cstheme="minorHAnsi"/>
                                <w:b/>
                                <w:bCs/>
                                <w:color w:val="1F3864" w:themeColor="accent1" w:themeShade="80"/>
                                <w:sz w:val="12"/>
                                <w:szCs w:val="12"/>
                              </w:rPr>
                              <w:t>politecnicoditorino@pec.polito.it</w:t>
                            </w:r>
                          </w:hyperlink>
                        </w:p>
                        <w:p w14:paraId="2761CEAA" w14:textId="29E6DADC" w:rsidR="00C72157" w:rsidRPr="00C72157" w:rsidRDefault="00C72157" w:rsidP="00C72157">
                          <w:pPr>
                            <w:ind w:right="48"/>
                            <w:jc w:val="right"/>
                            <w:rPr>
                              <w:rFonts w:ascii="Titillium" w:hAnsi="Titillium" w:cs="Calibri"/>
                              <w:b/>
                              <w:bCs/>
                              <w:color w:val="1F3864"/>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C1CC9A" id="_x0000_t202" coordsize="21600,21600" o:spt="202" path="m,l,21600r21600,l21600,xe">
              <v:stroke joinstyle="miter"/>
              <v:path gradientshapeok="t" o:connecttype="rect"/>
            </v:shapetype>
            <v:shape id="Text Box 5" o:spid="_x0000_s1027" type="#_x0000_t202" style="position:absolute;left:0;text-align:left;margin-left:347.5pt;margin-top:16.35pt;width:148.5pt;height:46.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" filled="f" stroked="f" strokeweight=".5pt">
              <v:textbox>
                <w:txbxContent>
                  <w:p w14:paraId="1866E711"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POLITECNICO DI TORINO</w:t>
                    </w:r>
                  </w:p>
                  <w:p w14:paraId="3EBB330B"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 xml:space="preserve">SPOKE </w:t>
                    </w:r>
                    <w:r>
                      <w:rPr>
                        <w:rFonts w:ascii="Titillium" w:hAnsi="Titillium" w:cstheme="minorHAnsi"/>
                        <w:b/>
                        <w:bCs/>
                        <w:color w:val="1F3864" w:themeColor="accent1" w:themeShade="80"/>
                        <w:sz w:val="12"/>
                        <w:szCs w:val="12"/>
                      </w:rPr>
                      <w:t>2</w:t>
                    </w:r>
                    <w:r w:rsidRPr="00336CFD">
                      <w:rPr>
                        <w:rFonts w:ascii="Titillium" w:hAnsi="Titillium" w:cstheme="minorHAnsi"/>
                        <w:b/>
                        <w:bCs/>
                        <w:color w:val="1F3864" w:themeColor="accent1" w:themeShade="80"/>
                        <w:sz w:val="12"/>
                        <w:szCs w:val="12"/>
                      </w:rPr>
                      <w:t xml:space="preserve"> – </w:t>
                    </w:r>
                    <w:r>
                      <w:rPr>
                        <w:rFonts w:ascii="Titillium" w:hAnsi="Titillium" w:cstheme="minorHAnsi"/>
                        <w:b/>
                        <w:bCs/>
                        <w:color w:val="1F3864" w:themeColor="accent1" w:themeShade="80"/>
                        <w:sz w:val="12"/>
                        <w:szCs w:val="12"/>
                      </w:rPr>
                      <w:t>SUSTAINABLE ROAD VEHICLE</w:t>
                    </w:r>
                  </w:p>
                  <w:p w14:paraId="2EA20BDB"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Corso Duca degli Abruzzi 24 – 10129 Torino</w:t>
                    </w:r>
                  </w:p>
                  <w:p w14:paraId="19ADA8C0" w14:textId="77777777" w:rsidR="00A21056" w:rsidRPr="00336CFD" w:rsidRDefault="00A21056" w:rsidP="00A21056">
                    <w:pPr>
                      <w:spacing w:line="259" w:lineRule="auto"/>
                      <w:ind w:right="48"/>
                      <w:rPr>
                        <w:rFonts w:ascii="Titillium" w:hAnsi="Titillium" w:cstheme="minorHAnsi"/>
                        <w:b/>
                        <w:bCs/>
                        <w:color w:val="1F3864" w:themeColor="accent1" w:themeShade="80"/>
                        <w:sz w:val="12"/>
                        <w:szCs w:val="12"/>
                      </w:rPr>
                    </w:pPr>
                    <w:r w:rsidRPr="00336CFD">
                      <w:rPr>
                        <w:rFonts w:ascii="Titillium" w:hAnsi="Titillium" w:cstheme="minorHAnsi"/>
                        <w:b/>
                        <w:bCs/>
                        <w:color w:val="1F3864" w:themeColor="accent1" w:themeShade="80"/>
                        <w:sz w:val="12"/>
                        <w:szCs w:val="12"/>
                      </w:rPr>
                      <w:t>P.IVA/C.F. 00518460019 - PEC </w:t>
                    </w:r>
                    <w:hyperlink r:id="rId2" w:history="1">
                      <w:r w:rsidRPr="00336CFD">
                        <w:rPr>
                          <w:rFonts w:ascii="Titillium" w:hAnsi="Titillium" w:cstheme="minorHAnsi"/>
                          <w:b/>
                          <w:bCs/>
                          <w:color w:val="1F3864" w:themeColor="accent1" w:themeShade="80"/>
                          <w:sz w:val="12"/>
                          <w:szCs w:val="12"/>
                        </w:rPr>
                        <w:t>politecnicoditorino@pec.polito.it</w:t>
                      </w:r>
                    </w:hyperlink>
                  </w:p>
                  <w:p w14:paraId="2761CEAA" w14:textId="29E6DADC" w:rsidR="00C72157" w:rsidRPr="00C72157" w:rsidRDefault="00C72157" w:rsidP="00C72157">
                    <w:pPr>
                      <w:ind w:right="48"/>
                      <w:jc w:val="right"/>
                      <w:rPr>
                        <w:rFonts w:ascii="Titillium" w:hAnsi="Titillium" w:cs="Calibri"/>
                        <w:b/>
                        <w:bCs/>
                        <w:color w:val="1F3864"/>
                        <w:sz w:val="12"/>
                        <w:szCs w:val="12"/>
                      </w:rPr>
                    </w:pPr>
                  </w:p>
                </w:txbxContent>
              </v:textbox>
            </v:shape>
          </w:pict>
        </mc:Fallback>
      </mc:AlternateContent>
    </w:r>
    <w:r w:rsidR="006C7CF7">
      <w:rPr>
        <w:noProof/>
      </w:rPr>
      <w:drawing>
        <wp:anchor distT="0" distB="0" distL="114300" distR="114300" simplePos="0" relativeHeight="251658241" behindDoc="0" locked="0" layoutInCell="1" allowOverlap="1" wp14:anchorId="510CF6CC" wp14:editId="6E982CE3">
          <wp:simplePos x="0" y="0"/>
          <wp:positionH relativeFrom="column">
            <wp:posOffset>-179375</wp:posOffset>
          </wp:positionH>
          <wp:positionV relativeFrom="paragraph">
            <wp:posOffset>51079</wp:posOffset>
          </wp:positionV>
          <wp:extent cx="1334135" cy="942975"/>
          <wp:effectExtent l="0" t="0" r="0" b="952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334135" cy="942975"/>
                  </a:xfrm>
                  <a:prstGeom prst="rect">
                    <a:avLst/>
                  </a:prstGeom>
                </pic:spPr>
              </pic:pic>
            </a:graphicData>
          </a:graphic>
        </wp:anchor>
      </w:drawing>
    </w:r>
    <w:r w:rsidR="008E1316">
      <w:rPr>
        <w:noProof/>
      </w:rPr>
      <mc:AlternateContent>
        <mc:Choice Requires="wps">
          <w:drawing>
            <wp:anchor distT="0" distB="0" distL="114300" distR="114300" simplePos="0" relativeHeight="251658240" behindDoc="0" locked="0" layoutInCell="1" allowOverlap="1" wp14:anchorId="6C63106E" wp14:editId="5C5C3D2C">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721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505E" w14:textId="77777777" w:rsidR="00EB3B9B" w:rsidRDefault="00EB3B9B" w:rsidP="000151A3">
      <w:r>
        <w:separator/>
      </w:r>
    </w:p>
  </w:footnote>
  <w:footnote w:type="continuationSeparator" w:id="0">
    <w:p w14:paraId="0EC52F33" w14:textId="77777777" w:rsidR="00EB3B9B" w:rsidRDefault="00EB3B9B" w:rsidP="000151A3">
      <w:r>
        <w:continuationSeparator/>
      </w:r>
    </w:p>
  </w:footnote>
  <w:footnote w:type="continuationNotice" w:id="1">
    <w:p w14:paraId="35AC6406" w14:textId="77777777" w:rsidR="00EB3B9B" w:rsidRDefault="00EB3B9B"/>
  </w:footnote>
  <w:footnote w:id="2">
    <w:p w14:paraId="59AFA87B" w14:textId="77777777" w:rsidR="009F2725" w:rsidRDefault="009F2725" w:rsidP="009F2725">
      <w:pPr>
        <w:pStyle w:val="Testonotaapidipagina"/>
      </w:pPr>
      <w:r>
        <w:rPr>
          <w:rStyle w:val="Rimandonotaapidipagina"/>
        </w:rPr>
        <w:footnoteRef/>
      </w:r>
      <w:r>
        <w:t xml:space="preserve"> </w:t>
      </w:r>
      <w:hyperlink r:id="rId1" w:history="1">
        <w:r w:rsidRPr="008C7746">
          <w:rPr>
            <w:rStyle w:val="Collegamentoipertestuale"/>
            <w:rFonts w:ascii="Titillium" w:hAnsi="Titillium"/>
            <w:sz w:val="18"/>
            <w:szCs w:val="18"/>
          </w:rPr>
          <w:t>https://eur-lex.europa.eu/legal-content/IT/TXT/PDF/?uri=CELEX:52021XC0218(01)&amp;from=IT</w:t>
        </w:r>
      </w:hyperlink>
      <w:r>
        <w:t xml:space="preserve"> </w:t>
      </w:r>
    </w:p>
  </w:footnote>
  <w:footnote w:id="3">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8D6F" w14:textId="210C0A4C" w:rsidR="00474D0A" w:rsidRDefault="00E66B68">
    <w:pPr>
      <w:pStyle w:val="Intestazione"/>
    </w:pPr>
    <w:r>
      <w:rPr>
        <w:noProof/>
      </w:rPr>
      <w:drawing>
        <wp:anchor distT="0" distB="0" distL="114300" distR="114300" simplePos="0" relativeHeight="251660293" behindDoc="0" locked="0" layoutInCell="1" allowOverlap="1" wp14:anchorId="337ED20F" wp14:editId="084E637D">
          <wp:simplePos x="0" y="0"/>
          <wp:positionH relativeFrom="margin">
            <wp:posOffset>5084561</wp:posOffset>
          </wp:positionH>
          <wp:positionV relativeFrom="topMargin">
            <wp:posOffset>279574</wp:posOffset>
          </wp:positionV>
          <wp:extent cx="1676400" cy="499745"/>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t="32303" b="30756"/>
                  <a:stretch>
                    <a:fillRect/>
                  </a:stretch>
                </pic:blipFill>
                <pic:spPr>
                  <a:xfrm>
                    <a:off x="0" y="0"/>
                    <a:ext cx="1676400" cy="499745"/>
                  </a:xfrm>
                  <a:prstGeom prst="rect">
                    <a:avLst/>
                  </a:prstGeom>
                </pic:spPr>
              </pic:pic>
            </a:graphicData>
          </a:graphic>
          <wp14:sizeRelH relativeFrom="margin">
            <wp14:pctWidth>0</wp14:pctWidth>
          </wp14:sizeRelH>
          <wp14:sizeRelV relativeFrom="margin">
            <wp14:pctHeight>0</wp14:pctHeight>
          </wp14:sizeRelV>
        </wp:anchor>
      </w:drawing>
    </w:r>
    <w:r w:rsidR="0047580B" w:rsidRPr="0047580B">
      <w:rPr>
        <w:noProof/>
      </w:rPr>
      <w:drawing>
        <wp:anchor distT="0" distB="0" distL="114300" distR="114300" simplePos="0" relativeHeight="251658243" behindDoc="0" locked="0" layoutInCell="1" allowOverlap="1" wp14:anchorId="13EB47F9" wp14:editId="65F3C599">
          <wp:simplePos x="0" y="0"/>
          <wp:positionH relativeFrom="column">
            <wp:posOffset>5203190</wp:posOffset>
          </wp:positionH>
          <wp:positionV relativeFrom="paragraph">
            <wp:posOffset>203200</wp:posOffset>
          </wp:positionV>
          <wp:extent cx="1508760" cy="65405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508760" cy="654050"/>
                  </a:xfrm>
                  <a:prstGeom prst="rect">
                    <a:avLst/>
                  </a:prstGeom>
                </pic:spPr>
              </pic:pic>
            </a:graphicData>
          </a:graphic>
          <wp14:sizeRelH relativeFrom="page">
            <wp14:pctWidth>0</wp14:pctWidth>
          </wp14:sizeRelH>
          <wp14:sizeRelV relativeFrom="page">
            <wp14:pctHeight>0</wp14:pctHeight>
          </wp14:sizeRelV>
        </wp:anchor>
      </w:drawing>
    </w:r>
    <w:r w:rsidR="006D5024" w:rsidRPr="006D5024">
      <w:rPr>
        <w:noProof/>
      </w:rPr>
      <w:drawing>
        <wp:anchor distT="0" distB="0" distL="114300" distR="114300" simplePos="0" relativeHeight="251658242" behindDoc="0" locked="0" layoutInCell="1" allowOverlap="1" wp14:anchorId="73A40F95" wp14:editId="7BF6FABC">
          <wp:simplePos x="0" y="0"/>
          <wp:positionH relativeFrom="column">
            <wp:posOffset>-721360</wp:posOffset>
          </wp:positionH>
          <wp:positionV relativeFrom="paragraph">
            <wp:posOffset>4445</wp:posOffset>
          </wp:positionV>
          <wp:extent cx="7539990" cy="982345"/>
          <wp:effectExtent l="0" t="0" r="3810" b="8255"/>
          <wp:wrapSquare wrapText="bothSides"/>
          <wp:docPr id="309" name="Immagine 1"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7539990" cy="9823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3FE2"/>
    <w:rsid w:val="00005406"/>
    <w:rsid w:val="0001160D"/>
    <w:rsid w:val="000151A3"/>
    <w:rsid w:val="00017341"/>
    <w:rsid w:val="00020BC2"/>
    <w:rsid w:val="00023142"/>
    <w:rsid w:val="00032B43"/>
    <w:rsid w:val="00033E7D"/>
    <w:rsid w:val="000341D8"/>
    <w:rsid w:val="00042518"/>
    <w:rsid w:val="0004411A"/>
    <w:rsid w:val="00044929"/>
    <w:rsid w:val="000620C5"/>
    <w:rsid w:val="00062C49"/>
    <w:rsid w:val="00064BEC"/>
    <w:rsid w:val="00066413"/>
    <w:rsid w:val="00073B2C"/>
    <w:rsid w:val="00076122"/>
    <w:rsid w:val="00080A2C"/>
    <w:rsid w:val="00082AAE"/>
    <w:rsid w:val="00085AB3"/>
    <w:rsid w:val="0008757F"/>
    <w:rsid w:val="000910D5"/>
    <w:rsid w:val="00092CC6"/>
    <w:rsid w:val="00093093"/>
    <w:rsid w:val="00095618"/>
    <w:rsid w:val="000A6F03"/>
    <w:rsid w:val="000B0C07"/>
    <w:rsid w:val="000B1F5E"/>
    <w:rsid w:val="000B5404"/>
    <w:rsid w:val="000B61FB"/>
    <w:rsid w:val="000C27D1"/>
    <w:rsid w:val="000C4B6B"/>
    <w:rsid w:val="000C7190"/>
    <w:rsid w:val="000D6DC7"/>
    <w:rsid w:val="000D7837"/>
    <w:rsid w:val="000E59D2"/>
    <w:rsid w:val="000F4F54"/>
    <w:rsid w:val="000F62F6"/>
    <w:rsid w:val="000F7530"/>
    <w:rsid w:val="000F7654"/>
    <w:rsid w:val="0010360E"/>
    <w:rsid w:val="00107167"/>
    <w:rsid w:val="00107F06"/>
    <w:rsid w:val="0011718C"/>
    <w:rsid w:val="00117F53"/>
    <w:rsid w:val="0012003D"/>
    <w:rsid w:val="00124132"/>
    <w:rsid w:val="00124A2F"/>
    <w:rsid w:val="00126B68"/>
    <w:rsid w:val="00126F23"/>
    <w:rsid w:val="0012771E"/>
    <w:rsid w:val="00134E9F"/>
    <w:rsid w:val="00145FC6"/>
    <w:rsid w:val="0014689A"/>
    <w:rsid w:val="001606BD"/>
    <w:rsid w:val="00162B04"/>
    <w:rsid w:val="001845CA"/>
    <w:rsid w:val="00186A55"/>
    <w:rsid w:val="00186C58"/>
    <w:rsid w:val="001947E7"/>
    <w:rsid w:val="001A0F0D"/>
    <w:rsid w:val="001A3EE9"/>
    <w:rsid w:val="001A56F6"/>
    <w:rsid w:val="001A5E00"/>
    <w:rsid w:val="001B664E"/>
    <w:rsid w:val="001C0742"/>
    <w:rsid w:val="001C0E2B"/>
    <w:rsid w:val="001C7A6C"/>
    <w:rsid w:val="001E05BE"/>
    <w:rsid w:val="001E09E8"/>
    <w:rsid w:val="001E25A2"/>
    <w:rsid w:val="001E2C05"/>
    <w:rsid w:val="001E342A"/>
    <w:rsid w:val="001E35FA"/>
    <w:rsid w:val="001E519A"/>
    <w:rsid w:val="001E7BA0"/>
    <w:rsid w:val="001F1B9C"/>
    <w:rsid w:val="001F2534"/>
    <w:rsid w:val="002021FC"/>
    <w:rsid w:val="00203097"/>
    <w:rsid w:val="00203187"/>
    <w:rsid w:val="00211966"/>
    <w:rsid w:val="002136C5"/>
    <w:rsid w:val="00217604"/>
    <w:rsid w:val="0023112C"/>
    <w:rsid w:val="00240218"/>
    <w:rsid w:val="002409DC"/>
    <w:rsid w:val="00241B89"/>
    <w:rsid w:val="002451A9"/>
    <w:rsid w:val="002479FE"/>
    <w:rsid w:val="00253526"/>
    <w:rsid w:val="0025541F"/>
    <w:rsid w:val="00263103"/>
    <w:rsid w:val="002678A0"/>
    <w:rsid w:val="00270AF0"/>
    <w:rsid w:val="00272873"/>
    <w:rsid w:val="00286563"/>
    <w:rsid w:val="00286D91"/>
    <w:rsid w:val="00287B50"/>
    <w:rsid w:val="002908DE"/>
    <w:rsid w:val="00290C8B"/>
    <w:rsid w:val="002956EA"/>
    <w:rsid w:val="002A45C0"/>
    <w:rsid w:val="002A5AFC"/>
    <w:rsid w:val="002C276F"/>
    <w:rsid w:val="002C434C"/>
    <w:rsid w:val="002C692B"/>
    <w:rsid w:val="002D4C2E"/>
    <w:rsid w:val="002E0D00"/>
    <w:rsid w:val="002E296A"/>
    <w:rsid w:val="0030318C"/>
    <w:rsid w:val="003032D4"/>
    <w:rsid w:val="00304F3D"/>
    <w:rsid w:val="00307033"/>
    <w:rsid w:val="0030774F"/>
    <w:rsid w:val="00307E02"/>
    <w:rsid w:val="00310F7F"/>
    <w:rsid w:val="00313879"/>
    <w:rsid w:val="003336E1"/>
    <w:rsid w:val="00340862"/>
    <w:rsid w:val="00342A8B"/>
    <w:rsid w:val="00346088"/>
    <w:rsid w:val="00346EEB"/>
    <w:rsid w:val="003502BD"/>
    <w:rsid w:val="00353C1C"/>
    <w:rsid w:val="00357101"/>
    <w:rsid w:val="00357793"/>
    <w:rsid w:val="00360281"/>
    <w:rsid w:val="00363595"/>
    <w:rsid w:val="00374CA3"/>
    <w:rsid w:val="00375636"/>
    <w:rsid w:val="003812B6"/>
    <w:rsid w:val="003829F2"/>
    <w:rsid w:val="00395561"/>
    <w:rsid w:val="003A5898"/>
    <w:rsid w:val="003A75AC"/>
    <w:rsid w:val="003B0405"/>
    <w:rsid w:val="003B1231"/>
    <w:rsid w:val="003B15AF"/>
    <w:rsid w:val="003B211A"/>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1E60"/>
    <w:rsid w:val="00407338"/>
    <w:rsid w:val="0041155A"/>
    <w:rsid w:val="00412885"/>
    <w:rsid w:val="00423C2D"/>
    <w:rsid w:val="00432277"/>
    <w:rsid w:val="00436AED"/>
    <w:rsid w:val="00441579"/>
    <w:rsid w:val="0044171A"/>
    <w:rsid w:val="00452998"/>
    <w:rsid w:val="00453DFE"/>
    <w:rsid w:val="004557D9"/>
    <w:rsid w:val="00457726"/>
    <w:rsid w:val="004605D4"/>
    <w:rsid w:val="0046281D"/>
    <w:rsid w:val="00464A9A"/>
    <w:rsid w:val="00467AD4"/>
    <w:rsid w:val="00474D0A"/>
    <w:rsid w:val="0047580B"/>
    <w:rsid w:val="00476141"/>
    <w:rsid w:val="0049705B"/>
    <w:rsid w:val="004A132C"/>
    <w:rsid w:val="004A3A85"/>
    <w:rsid w:val="004A71BF"/>
    <w:rsid w:val="004B3F04"/>
    <w:rsid w:val="004B7AE1"/>
    <w:rsid w:val="004C3644"/>
    <w:rsid w:val="004D3D0F"/>
    <w:rsid w:val="004D6055"/>
    <w:rsid w:val="004E1334"/>
    <w:rsid w:val="004E3CE4"/>
    <w:rsid w:val="004E4A3F"/>
    <w:rsid w:val="004E4C92"/>
    <w:rsid w:val="004E779C"/>
    <w:rsid w:val="004E7830"/>
    <w:rsid w:val="004F1D0D"/>
    <w:rsid w:val="004F48D8"/>
    <w:rsid w:val="004F4A58"/>
    <w:rsid w:val="00500CF8"/>
    <w:rsid w:val="00501DC0"/>
    <w:rsid w:val="00504D5D"/>
    <w:rsid w:val="005149F1"/>
    <w:rsid w:val="00520312"/>
    <w:rsid w:val="00522EBF"/>
    <w:rsid w:val="005332CA"/>
    <w:rsid w:val="00535ABE"/>
    <w:rsid w:val="005401BC"/>
    <w:rsid w:val="00543107"/>
    <w:rsid w:val="00545651"/>
    <w:rsid w:val="00561335"/>
    <w:rsid w:val="00562E0A"/>
    <w:rsid w:val="00565283"/>
    <w:rsid w:val="00567C76"/>
    <w:rsid w:val="0058070B"/>
    <w:rsid w:val="00581870"/>
    <w:rsid w:val="00594BF0"/>
    <w:rsid w:val="00596EE4"/>
    <w:rsid w:val="00597994"/>
    <w:rsid w:val="005A2429"/>
    <w:rsid w:val="005A26D7"/>
    <w:rsid w:val="005A376D"/>
    <w:rsid w:val="005B0C89"/>
    <w:rsid w:val="005B17AA"/>
    <w:rsid w:val="005B1E4D"/>
    <w:rsid w:val="005B244B"/>
    <w:rsid w:val="005B3250"/>
    <w:rsid w:val="005B3335"/>
    <w:rsid w:val="005B4800"/>
    <w:rsid w:val="005B7ABA"/>
    <w:rsid w:val="005C19E4"/>
    <w:rsid w:val="005C203E"/>
    <w:rsid w:val="005C2A39"/>
    <w:rsid w:val="005C672E"/>
    <w:rsid w:val="005D3505"/>
    <w:rsid w:val="005E26F6"/>
    <w:rsid w:val="005F48DC"/>
    <w:rsid w:val="005F637C"/>
    <w:rsid w:val="005F7FF6"/>
    <w:rsid w:val="00602409"/>
    <w:rsid w:val="006025C8"/>
    <w:rsid w:val="0060629E"/>
    <w:rsid w:val="006135BA"/>
    <w:rsid w:val="00620313"/>
    <w:rsid w:val="00626578"/>
    <w:rsid w:val="00630143"/>
    <w:rsid w:val="006310CB"/>
    <w:rsid w:val="00636485"/>
    <w:rsid w:val="00641125"/>
    <w:rsid w:val="006523D0"/>
    <w:rsid w:val="0065453B"/>
    <w:rsid w:val="00661BE3"/>
    <w:rsid w:val="00665B42"/>
    <w:rsid w:val="00667773"/>
    <w:rsid w:val="00674C59"/>
    <w:rsid w:val="00674FFC"/>
    <w:rsid w:val="00684E33"/>
    <w:rsid w:val="006902B3"/>
    <w:rsid w:val="006914BF"/>
    <w:rsid w:val="00697D10"/>
    <w:rsid w:val="006A1B8C"/>
    <w:rsid w:val="006A2D2B"/>
    <w:rsid w:val="006A6124"/>
    <w:rsid w:val="006B0A83"/>
    <w:rsid w:val="006B1D6A"/>
    <w:rsid w:val="006C00B7"/>
    <w:rsid w:val="006C1722"/>
    <w:rsid w:val="006C5840"/>
    <w:rsid w:val="006C6E26"/>
    <w:rsid w:val="006C7773"/>
    <w:rsid w:val="006C7B9E"/>
    <w:rsid w:val="006C7CF7"/>
    <w:rsid w:val="006C7FFE"/>
    <w:rsid w:val="006D18AD"/>
    <w:rsid w:val="006D19EA"/>
    <w:rsid w:val="006D5024"/>
    <w:rsid w:val="006D5AB6"/>
    <w:rsid w:val="006D5BBF"/>
    <w:rsid w:val="006E21DB"/>
    <w:rsid w:val="006F1673"/>
    <w:rsid w:val="006F1F8A"/>
    <w:rsid w:val="006F1FD0"/>
    <w:rsid w:val="006F6896"/>
    <w:rsid w:val="00700343"/>
    <w:rsid w:val="00700552"/>
    <w:rsid w:val="007011B1"/>
    <w:rsid w:val="0070474C"/>
    <w:rsid w:val="00705D93"/>
    <w:rsid w:val="0070723F"/>
    <w:rsid w:val="00710828"/>
    <w:rsid w:val="00711AA4"/>
    <w:rsid w:val="00712864"/>
    <w:rsid w:val="007144BF"/>
    <w:rsid w:val="007144CD"/>
    <w:rsid w:val="00721333"/>
    <w:rsid w:val="0072482F"/>
    <w:rsid w:val="0072702B"/>
    <w:rsid w:val="007304AC"/>
    <w:rsid w:val="00733D0E"/>
    <w:rsid w:val="00744AB4"/>
    <w:rsid w:val="00750213"/>
    <w:rsid w:val="007525A2"/>
    <w:rsid w:val="00753AED"/>
    <w:rsid w:val="007546D0"/>
    <w:rsid w:val="00756B52"/>
    <w:rsid w:val="00765462"/>
    <w:rsid w:val="00770D12"/>
    <w:rsid w:val="00771FDB"/>
    <w:rsid w:val="00772095"/>
    <w:rsid w:val="00775314"/>
    <w:rsid w:val="00777107"/>
    <w:rsid w:val="0079138F"/>
    <w:rsid w:val="00792473"/>
    <w:rsid w:val="007A69E5"/>
    <w:rsid w:val="007B15F2"/>
    <w:rsid w:val="007B3C2D"/>
    <w:rsid w:val="007B479C"/>
    <w:rsid w:val="007B7350"/>
    <w:rsid w:val="007B796F"/>
    <w:rsid w:val="007C228C"/>
    <w:rsid w:val="007C5882"/>
    <w:rsid w:val="007C7294"/>
    <w:rsid w:val="007D2B63"/>
    <w:rsid w:val="007D5F74"/>
    <w:rsid w:val="007E028A"/>
    <w:rsid w:val="007E2960"/>
    <w:rsid w:val="007F21ED"/>
    <w:rsid w:val="007F3A63"/>
    <w:rsid w:val="00802AEF"/>
    <w:rsid w:val="00803992"/>
    <w:rsid w:val="00805C87"/>
    <w:rsid w:val="00811B48"/>
    <w:rsid w:val="00812A09"/>
    <w:rsid w:val="00814255"/>
    <w:rsid w:val="00815476"/>
    <w:rsid w:val="00815FDC"/>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94DFA"/>
    <w:rsid w:val="008A0DAB"/>
    <w:rsid w:val="008A0FF3"/>
    <w:rsid w:val="008A2F84"/>
    <w:rsid w:val="008A4D55"/>
    <w:rsid w:val="008A6B03"/>
    <w:rsid w:val="008A6FD5"/>
    <w:rsid w:val="008B009D"/>
    <w:rsid w:val="008C3F9D"/>
    <w:rsid w:val="008C464B"/>
    <w:rsid w:val="008C5E2F"/>
    <w:rsid w:val="008C7746"/>
    <w:rsid w:val="008C7D7E"/>
    <w:rsid w:val="008D1C40"/>
    <w:rsid w:val="008D4DCD"/>
    <w:rsid w:val="008E081D"/>
    <w:rsid w:val="008E1316"/>
    <w:rsid w:val="008E64A5"/>
    <w:rsid w:val="008F7066"/>
    <w:rsid w:val="00903B79"/>
    <w:rsid w:val="0092295F"/>
    <w:rsid w:val="009251C2"/>
    <w:rsid w:val="00931274"/>
    <w:rsid w:val="00931B68"/>
    <w:rsid w:val="00933FDE"/>
    <w:rsid w:val="0093404B"/>
    <w:rsid w:val="009345D8"/>
    <w:rsid w:val="00935B7F"/>
    <w:rsid w:val="009367C8"/>
    <w:rsid w:val="00945092"/>
    <w:rsid w:val="00950D54"/>
    <w:rsid w:val="009518C1"/>
    <w:rsid w:val="00953D2E"/>
    <w:rsid w:val="00965BEA"/>
    <w:rsid w:val="00970EC0"/>
    <w:rsid w:val="00971DA1"/>
    <w:rsid w:val="0097454E"/>
    <w:rsid w:val="00983F7E"/>
    <w:rsid w:val="00984452"/>
    <w:rsid w:val="009855D6"/>
    <w:rsid w:val="00986DBE"/>
    <w:rsid w:val="00992F78"/>
    <w:rsid w:val="009A0DC5"/>
    <w:rsid w:val="009A1DDB"/>
    <w:rsid w:val="009A3AE7"/>
    <w:rsid w:val="009B5AD4"/>
    <w:rsid w:val="009B7FB3"/>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1056"/>
    <w:rsid w:val="00A21BCD"/>
    <w:rsid w:val="00A24E32"/>
    <w:rsid w:val="00A2632A"/>
    <w:rsid w:val="00A26E03"/>
    <w:rsid w:val="00A36B05"/>
    <w:rsid w:val="00A42FB6"/>
    <w:rsid w:val="00A47E1B"/>
    <w:rsid w:val="00A51BC0"/>
    <w:rsid w:val="00A555EB"/>
    <w:rsid w:val="00A620EF"/>
    <w:rsid w:val="00A62A21"/>
    <w:rsid w:val="00A64AC3"/>
    <w:rsid w:val="00A73818"/>
    <w:rsid w:val="00A7399E"/>
    <w:rsid w:val="00A753FF"/>
    <w:rsid w:val="00A77813"/>
    <w:rsid w:val="00A87F7B"/>
    <w:rsid w:val="00A91DAE"/>
    <w:rsid w:val="00A937FD"/>
    <w:rsid w:val="00A96879"/>
    <w:rsid w:val="00A97D35"/>
    <w:rsid w:val="00AA1B90"/>
    <w:rsid w:val="00AB2A4B"/>
    <w:rsid w:val="00AB3142"/>
    <w:rsid w:val="00AB3253"/>
    <w:rsid w:val="00AB4509"/>
    <w:rsid w:val="00AB5F1B"/>
    <w:rsid w:val="00AC0C2A"/>
    <w:rsid w:val="00AC4C54"/>
    <w:rsid w:val="00AC554D"/>
    <w:rsid w:val="00AC748B"/>
    <w:rsid w:val="00AD4643"/>
    <w:rsid w:val="00AE19DE"/>
    <w:rsid w:val="00AE1F1E"/>
    <w:rsid w:val="00AE4F10"/>
    <w:rsid w:val="00AF117B"/>
    <w:rsid w:val="00AF2630"/>
    <w:rsid w:val="00AF36B7"/>
    <w:rsid w:val="00AF6248"/>
    <w:rsid w:val="00AF7619"/>
    <w:rsid w:val="00B02192"/>
    <w:rsid w:val="00B0269C"/>
    <w:rsid w:val="00B055FE"/>
    <w:rsid w:val="00B10B1F"/>
    <w:rsid w:val="00B13282"/>
    <w:rsid w:val="00B13B35"/>
    <w:rsid w:val="00B20A32"/>
    <w:rsid w:val="00B21052"/>
    <w:rsid w:val="00B233FF"/>
    <w:rsid w:val="00B301F3"/>
    <w:rsid w:val="00B335E8"/>
    <w:rsid w:val="00B37EF6"/>
    <w:rsid w:val="00B469A9"/>
    <w:rsid w:val="00B473F6"/>
    <w:rsid w:val="00B504BB"/>
    <w:rsid w:val="00B50A15"/>
    <w:rsid w:val="00B53C7A"/>
    <w:rsid w:val="00B56413"/>
    <w:rsid w:val="00B6007A"/>
    <w:rsid w:val="00B61BB6"/>
    <w:rsid w:val="00B748DC"/>
    <w:rsid w:val="00B812C7"/>
    <w:rsid w:val="00B83894"/>
    <w:rsid w:val="00B87941"/>
    <w:rsid w:val="00B92680"/>
    <w:rsid w:val="00B94DFD"/>
    <w:rsid w:val="00BA23CC"/>
    <w:rsid w:val="00BA6056"/>
    <w:rsid w:val="00BC1BDE"/>
    <w:rsid w:val="00BC3F97"/>
    <w:rsid w:val="00BD1656"/>
    <w:rsid w:val="00BE30A6"/>
    <w:rsid w:val="00BE36EE"/>
    <w:rsid w:val="00BF3440"/>
    <w:rsid w:val="00C04244"/>
    <w:rsid w:val="00C043C3"/>
    <w:rsid w:val="00C05929"/>
    <w:rsid w:val="00C07959"/>
    <w:rsid w:val="00C1120E"/>
    <w:rsid w:val="00C133CE"/>
    <w:rsid w:val="00C14096"/>
    <w:rsid w:val="00C158FF"/>
    <w:rsid w:val="00C265EC"/>
    <w:rsid w:val="00C27BDE"/>
    <w:rsid w:val="00C303CF"/>
    <w:rsid w:val="00C33B4D"/>
    <w:rsid w:val="00C3440F"/>
    <w:rsid w:val="00C36130"/>
    <w:rsid w:val="00C43196"/>
    <w:rsid w:val="00C450D0"/>
    <w:rsid w:val="00C45DCB"/>
    <w:rsid w:val="00C4732F"/>
    <w:rsid w:val="00C53E68"/>
    <w:rsid w:val="00C6037B"/>
    <w:rsid w:val="00C604F6"/>
    <w:rsid w:val="00C65FCF"/>
    <w:rsid w:val="00C72157"/>
    <w:rsid w:val="00C7247C"/>
    <w:rsid w:val="00C80E7B"/>
    <w:rsid w:val="00C82057"/>
    <w:rsid w:val="00C84A92"/>
    <w:rsid w:val="00C85C03"/>
    <w:rsid w:val="00C95232"/>
    <w:rsid w:val="00C97FCA"/>
    <w:rsid w:val="00CA0713"/>
    <w:rsid w:val="00CA1458"/>
    <w:rsid w:val="00CA1F03"/>
    <w:rsid w:val="00CA5586"/>
    <w:rsid w:val="00CB046B"/>
    <w:rsid w:val="00CB2339"/>
    <w:rsid w:val="00CB32C4"/>
    <w:rsid w:val="00CC6304"/>
    <w:rsid w:val="00CC65AC"/>
    <w:rsid w:val="00CC6A73"/>
    <w:rsid w:val="00CC7F56"/>
    <w:rsid w:val="00CD4226"/>
    <w:rsid w:val="00CD4BAE"/>
    <w:rsid w:val="00CD55B7"/>
    <w:rsid w:val="00CE6E2E"/>
    <w:rsid w:val="00D0250C"/>
    <w:rsid w:val="00D06691"/>
    <w:rsid w:val="00D12379"/>
    <w:rsid w:val="00D15183"/>
    <w:rsid w:val="00D43C24"/>
    <w:rsid w:val="00D544FD"/>
    <w:rsid w:val="00D66460"/>
    <w:rsid w:val="00D66B51"/>
    <w:rsid w:val="00D66D04"/>
    <w:rsid w:val="00D714FF"/>
    <w:rsid w:val="00D72295"/>
    <w:rsid w:val="00D72873"/>
    <w:rsid w:val="00D75A82"/>
    <w:rsid w:val="00D776B3"/>
    <w:rsid w:val="00D86FAB"/>
    <w:rsid w:val="00D95BFE"/>
    <w:rsid w:val="00D95EC9"/>
    <w:rsid w:val="00D97771"/>
    <w:rsid w:val="00DA2720"/>
    <w:rsid w:val="00DA4BFB"/>
    <w:rsid w:val="00DA7B9E"/>
    <w:rsid w:val="00DB142C"/>
    <w:rsid w:val="00DB1A3B"/>
    <w:rsid w:val="00DC22B6"/>
    <w:rsid w:val="00DC262A"/>
    <w:rsid w:val="00DC64FE"/>
    <w:rsid w:val="00DC772C"/>
    <w:rsid w:val="00DD6767"/>
    <w:rsid w:val="00DE01BB"/>
    <w:rsid w:val="00DF0922"/>
    <w:rsid w:val="00DF13D6"/>
    <w:rsid w:val="00DF1C04"/>
    <w:rsid w:val="00DF4C62"/>
    <w:rsid w:val="00E020B2"/>
    <w:rsid w:val="00E05442"/>
    <w:rsid w:val="00E05845"/>
    <w:rsid w:val="00E1278A"/>
    <w:rsid w:val="00E204D7"/>
    <w:rsid w:val="00E23266"/>
    <w:rsid w:val="00E316B6"/>
    <w:rsid w:val="00E37127"/>
    <w:rsid w:val="00E37F7A"/>
    <w:rsid w:val="00E43294"/>
    <w:rsid w:val="00E43AA6"/>
    <w:rsid w:val="00E45EBC"/>
    <w:rsid w:val="00E55248"/>
    <w:rsid w:val="00E559EE"/>
    <w:rsid w:val="00E57C53"/>
    <w:rsid w:val="00E60C44"/>
    <w:rsid w:val="00E635E3"/>
    <w:rsid w:val="00E64B7F"/>
    <w:rsid w:val="00E65788"/>
    <w:rsid w:val="00E65F60"/>
    <w:rsid w:val="00E66B68"/>
    <w:rsid w:val="00E727D6"/>
    <w:rsid w:val="00E81ECE"/>
    <w:rsid w:val="00E858AC"/>
    <w:rsid w:val="00E87C94"/>
    <w:rsid w:val="00E87F06"/>
    <w:rsid w:val="00EA3345"/>
    <w:rsid w:val="00EA41B2"/>
    <w:rsid w:val="00EB35D5"/>
    <w:rsid w:val="00EB3B9B"/>
    <w:rsid w:val="00EC0E0B"/>
    <w:rsid w:val="00EC1667"/>
    <w:rsid w:val="00EC482F"/>
    <w:rsid w:val="00EC61B3"/>
    <w:rsid w:val="00EC640C"/>
    <w:rsid w:val="00EE0EE9"/>
    <w:rsid w:val="00EE142B"/>
    <w:rsid w:val="00EE1671"/>
    <w:rsid w:val="00EE2364"/>
    <w:rsid w:val="00EE23D5"/>
    <w:rsid w:val="00EE53D2"/>
    <w:rsid w:val="00EF50C4"/>
    <w:rsid w:val="00EF60D9"/>
    <w:rsid w:val="00EF6252"/>
    <w:rsid w:val="00EF7FDA"/>
    <w:rsid w:val="00F051B2"/>
    <w:rsid w:val="00F05349"/>
    <w:rsid w:val="00F05B9B"/>
    <w:rsid w:val="00F10F3C"/>
    <w:rsid w:val="00F166EB"/>
    <w:rsid w:val="00F1718F"/>
    <w:rsid w:val="00F23824"/>
    <w:rsid w:val="00F3783A"/>
    <w:rsid w:val="00F41999"/>
    <w:rsid w:val="00F500F6"/>
    <w:rsid w:val="00F60C17"/>
    <w:rsid w:val="00F611DE"/>
    <w:rsid w:val="00F64D0B"/>
    <w:rsid w:val="00F64D1A"/>
    <w:rsid w:val="00F73B98"/>
    <w:rsid w:val="00F74F67"/>
    <w:rsid w:val="00F8031D"/>
    <w:rsid w:val="00F84167"/>
    <w:rsid w:val="00F87E1B"/>
    <w:rsid w:val="00F87F08"/>
    <w:rsid w:val="00F91287"/>
    <w:rsid w:val="00F91FDB"/>
    <w:rsid w:val="00F93071"/>
    <w:rsid w:val="00F95607"/>
    <w:rsid w:val="00FA1C5E"/>
    <w:rsid w:val="00FA4F7A"/>
    <w:rsid w:val="00FA5798"/>
    <w:rsid w:val="00FB2589"/>
    <w:rsid w:val="00FB6E61"/>
    <w:rsid w:val="00FB6F20"/>
    <w:rsid w:val="00FC0293"/>
    <w:rsid w:val="00FC1BED"/>
    <w:rsid w:val="00FC593D"/>
    <w:rsid w:val="00FC658D"/>
    <w:rsid w:val="00FD0D96"/>
    <w:rsid w:val="00FD2913"/>
    <w:rsid w:val="00FD3CD6"/>
    <w:rsid w:val="00FE2105"/>
    <w:rsid w:val="00FE4799"/>
    <w:rsid w:val="00FF32C1"/>
    <w:rsid w:val="00FF3908"/>
    <w:rsid w:val="00FF57B6"/>
    <w:rsid w:val="00FF7C7B"/>
    <w:rsid w:val="032C1BA8"/>
    <w:rsid w:val="06364D75"/>
    <w:rsid w:val="074E4AA6"/>
    <w:rsid w:val="082A6907"/>
    <w:rsid w:val="094652B6"/>
    <w:rsid w:val="0B17F7C0"/>
    <w:rsid w:val="0CCD34DE"/>
    <w:rsid w:val="0D0B6964"/>
    <w:rsid w:val="0E10B0FE"/>
    <w:rsid w:val="0E669DAC"/>
    <w:rsid w:val="100A1F4D"/>
    <w:rsid w:val="12CB34BD"/>
    <w:rsid w:val="13733AC5"/>
    <w:rsid w:val="1781CC3C"/>
    <w:rsid w:val="1BEC9C2D"/>
    <w:rsid w:val="1E2B3607"/>
    <w:rsid w:val="1E3319B1"/>
    <w:rsid w:val="2131C79F"/>
    <w:rsid w:val="214645BB"/>
    <w:rsid w:val="23E4418B"/>
    <w:rsid w:val="246C2F5E"/>
    <w:rsid w:val="2526784A"/>
    <w:rsid w:val="253258D6"/>
    <w:rsid w:val="26BEF1F1"/>
    <w:rsid w:val="27FEC839"/>
    <w:rsid w:val="294065D2"/>
    <w:rsid w:val="29CAD686"/>
    <w:rsid w:val="2A475F51"/>
    <w:rsid w:val="2AFEC559"/>
    <w:rsid w:val="2DFEF467"/>
    <w:rsid w:val="3073EF71"/>
    <w:rsid w:val="3154DE80"/>
    <w:rsid w:val="3287CFCC"/>
    <w:rsid w:val="32EA41D2"/>
    <w:rsid w:val="32F0AEE1"/>
    <w:rsid w:val="34727A0D"/>
    <w:rsid w:val="370941B1"/>
    <w:rsid w:val="38D50D64"/>
    <w:rsid w:val="39C26DBF"/>
    <w:rsid w:val="3A3CE8DB"/>
    <w:rsid w:val="3D417485"/>
    <w:rsid w:val="3EC0D920"/>
    <w:rsid w:val="40634E7F"/>
    <w:rsid w:val="423AF4BB"/>
    <w:rsid w:val="43462506"/>
    <w:rsid w:val="4519BCC5"/>
    <w:rsid w:val="459665FF"/>
    <w:rsid w:val="464011E4"/>
    <w:rsid w:val="46D8B873"/>
    <w:rsid w:val="4751E3D2"/>
    <w:rsid w:val="48338740"/>
    <w:rsid w:val="49C769D5"/>
    <w:rsid w:val="4A85F7F9"/>
    <w:rsid w:val="4D46A24D"/>
    <w:rsid w:val="4FECC891"/>
    <w:rsid w:val="50096410"/>
    <w:rsid w:val="525BC0AA"/>
    <w:rsid w:val="52E0167E"/>
    <w:rsid w:val="53C78DF0"/>
    <w:rsid w:val="53F7910B"/>
    <w:rsid w:val="543E0916"/>
    <w:rsid w:val="5442BF2D"/>
    <w:rsid w:val="5629572B"/>
    <w:rsid w:val="566CE719"/>
    <w:rsid w:val="58BC2537"/>
    <w:rsid w:val="599ACEE0"/>
    <w:rsid w:val="59BA8FEE"/>
    <w:rsid w:val="5CC372CA"/>
    <w:rsid w:val="5DD2AB92"/>
    <w:rsid w:val="619E5B12"/>
    <w:rsid w:val="640295D4"/>
    <w:rsid w:val="64C20F03"/>
    <w:rsid w:val="68BF9AF1"/>
    <w:rsid w:val="68F378D1"/>
    <w:rsid w:val="696C0A40"/>
    <w:rsid w:val="6AF97899"/>
    <w:rsid w:val="6B24BE80"/>
    <w:rsid w:val="6C1E6DEB"/>
    <w:rsid w:val="6FA87D9C"/>
    <w:rsid w:val="7037A889"/>
    <w:rsid w:val="7083BB97"/>
    <w:rsid w:val="73C9B9FA"/>
    <w:rsid w:val="74C8B809"/>
    <w:rsid w:val="77ADA1E3"/>
    <w:rsid w:val="77BA9646"/>
    <w:rsid w:val="77E03449"/>
    <w:rsid w:val="78F725BB"/>
    <w:rsid w:val="7AE459CC"/>
    <w:rsid w:val="7B75A23F"/>
    <w:rsid w:val="7C3B5E85"/>
    <w:rsid w:val="7C6D2288"/>
    <w:rsid w:val="7E1968E4"/>
    <w:rsid w:val="7F14FC1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 Grid0"/>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304F3D"/>
  </w:style>
  <w:style w:type="character" w:customStyle="1" w:styleId="eop">
    <w:name w:val="eop"/>
    <w:basedOn w:val="Carpredefinitoparagrafo"/>
    <w:rsid w:val="00304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e.camcom.it/amministrazione-trasparente/avvisi-gare-e-contratti/bandi-contribut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politecnicoditorino@pec.polito.it" TargetMode="External"/><Relationship Id="rId1" Type="http://schemas.openxmlformats.org/officeDocument/2006/relationships/hyperlink" Target="mailto:politecnicoditorino@pec.polito.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567DE7D7998E14D8582238DB8008681" ma:contentTypeVersion="4" ma:contentTypeDescription="Creare un nuovo documento." ma:contentTypeScope="" ma:versionID="1d13af6511362f153122a374af882780">
  <xsd:schema xmlns:xsd="http://www.w3.org/2001/XMLSchema" xmlns:xs="http://www.w3.org/2001/XMLSchema" xmlns:p="http://schemas.microsoft.com/office/2006/metadata/properties" xmlns:ns2="9e79821d-accf-4622-bfc4-7934a82277ca" targetNamespace="http://schemas.microsoft.com/office/2006/metadata/properties" ma:root="true" ma:fieldsID="dd5ee2df7fc7c72a70919198518f8d0e" ns2:_="">
    <xsd:import namespace="9e79821d-accf-4622-bfc4-7934a82277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9821d-accf-4622-bfc4-7934a8227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B145B-DF83-48BF-9F3A-8A148FD27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9821d-accf-4622-bfc4-7934a8227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3DFDF-1CB3-4D61-840A-125EB23A7FD7}">
  <ds:schemaRefs>
    <ds:schemaRef ds:uri="http://schemas.microsoft.com/sharepoint/v3/contenttype/forms"/>
  </ds:schemaRefs>
</ds:datastoreItem>
</file>

<file path=customXml/itemProps3.xml><?xml version="1.0" encoding="utf-8"?>
<ds:datastoreItem xmlns:ds="http://schemas.openxmlformats.org/officeDocument/2006/customXml" ds:itemID="{D8C9C195-7E71-45E7-BE46-980E2323C7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1852</Words>
  <Characters>10563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Luca  Brizzi</cp:lastModifiedBy>
  <cp:revision>111</cp:revision>
  <cp:lastPrinted>2023-01-30T13:41:00Z</cp:lastPrinted>
  <dcterms:created xsi:type="dcterms:W3CDTF">2023-12-15T17:45:00Z</dcterms:created>
  <dcterms:modified xsi:type="dcterms:W3CDTF">2024-07-02T08:34:00Z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0x0101000567DE7D7998E14D8582238DB8008681</vt:lpwstr>
  </property>
  <property fmtid="{D5CDD505-2E9C-101B-9397-08002B2CF9AE}" pid="3" name="Order">
    <vt:r8>27000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